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DE3441" w:rsidP="00F2555F">
      <w:pPr>
        <w:tabs>
          <w:tab w:val="left" w:pos="2160"/>
        </w:tabs>
        <w:spacing w:line="800" w:lineRule="exact"/>
        <w:jc w:val="center"/>
        <w:rPr>
          <w:b/>
          <w:kern w:val="24"/>
          <w:sz w:val="48"/>
          <w:szCs w:val="48"/>
        </w:rPr>
      </w:pPr>
      <w:r>
        <w:rPr>
          <w:rFonts w:hint="eastAsia"/>
          <w:b/>
          <w:kern w:val="24"/>
          <w:sz w:val="48"/>
          <w:szCs w:val="48"/>
        </w:rPr>
        <w:t>医用降温毯</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D32F4D" w:rsidRDefault="00F2555F" w:rsidP="00F2555F">
      <w:pPr>
        <w:widowControl/>
        <w:spacing w:line="600" w:lineRule="exact"/>
        <w:jc w:val="center"/>
        <w:rPr>
          <w:rFonts w:ascii="华文中宋" w:eastAsia="华文中宋" w:hAnsi="华文中宋" w:cs="宋体"/>
          <w:color w:val="000000" w:themeColor="text1"/>
          <w:sz w:val="52"/>
          <w:szCs w:val="52"/>
        </w:rPr>
      </w:pPr>
    </w:p>
    <w:p w:rsidR="00D50A10" w:rsidRPr="00D32F4D" w:rsidRDefault="00F2555F" w:rsidP="00DE3441">
      <w:pPr>
        <w:widowControl/>
        <w:spacing w:line="600" w:lineRule="exact"/>
        <w:ind w:firstLine="555"/>
        <w:jc w:val="center"/>
        <w:rPr>
          <w:rFonts w:ascii="黑体" w:eastAsia="黑体"/>
          <w:color w:val="000000" w:themeColor="text1"/>
          <w:sz w:val="30"/>
          <w:szCs w:val="30"/>
        </w:rPr>
      </w:pPr>
      <w:r w:rsidRPr="00D32F4D">
        <w:rPr>
          <w:rFonts w:ascii="黑体" w:eastAsia="黑体" w:hint="eastAsia"/>
          <w:color w:val="000000" w:themeColor="text1"/>
          <w:sz w:val="30"/>
          <w:szCs w:val="30"/>
        </w:rPr>
        <w:t>编制时间：201</w:t>
      </w:r>
      <w:r w:rsidR="00C23FA4" w:rsidRPr="00D32F4D">
        <w:rPr>
          <w:rFonts w:ascii="黑体" w:eastAsia="黑体" w:hint="eastAsia"/>
          <w:color w:val="000000" w:themeColor="text1"/>
          <w:sz w:val="30"/>
          <w:szCs w:val="30"/>
        </w:rPr>
        <w:t>7</w:t>
      </w:r>
      <w:r w:rsidRPr="00D32F4D">
        <w:rPr>
          <w:rFonts w:ascii="黑体" w:eastAsia="黑体" w:hint="eastAsia"/>
          <w:color w:val="000000" w:themeColor="text1"/>
          <w:sz w:val="30"/>
          <w:szCs w:val="30"/>
        </w:rPr>
        <w:t>年</w:t>
      </w:r>
      <w:r w:rsidR="00D32F4D" w:rsidRPr="00D32F4D">
        <w:rPr>
          <w:rFonts w:ascii="黑体" w:eastAsia="黑体" w:hint="eastAsia"/>
          <w:color w:val="000000" w:themeColor="text1"/>
          <w:sz w:val="30"/>
          <w:szCs w:val="30"/>
        </w:rPr>
        <w:t>10</w:t>
      </w:r>
      <w:r w:rsidRPr="00D32F4D">
        <w:rPr>
          <w:rFonts w:ascii="黑体" w:eastAsia="黑体" w:hint="eastAsia"/>
          <w:color w:val="000000" w:themeColor="text1"/>
          <w:sz w:val="30"/>
          <w:szCs w:val="30"/>
        </w:rPr>
        <w:t>月</w:t>
      </w:r>
      <w:r w:rsidR="00D32F4D" w:rsidRPr="00D32F4D">
        <w:rPr>
          <w:rFonts w:ascii="黑体" w:eastAsia="黑体" w:hint="eastAsia"/>
          <w:color w:val="000000" w:themeColor="text1"/>
          <w:sz w:val="30"/>
          <w:szCs w:val="30"/>
        </w:rPr>
        <w:t>9</w:t>
      </w:r>
      <w:r w:rsidRPr="00D32F4D">
        <w:rPr>
          <w:rFonts w:ascii="黑体" w:eastAsia="黑体" w:hint="eastAsia"/>
          <w:color w:val="000000" w:themeColor="text1"/>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DE3441">
        <w:rPr>
          <w:rFonts w:ascii="Tahoma" w:hAnsi="Tahoma" w:hint="eastAsia"/>
          <w:sz w:val="24"/>
          <w:szCs w:val="24"/>
          <w:lang w:val="zh-CN"/>
        </w:rPr>
        <w:t>医用降温毯</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3"/>
        <w:gridCol w:w="1057"/>
        <w:gridCol w:w="6962"/>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DE3441">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Pr="001F2898">
              <w:rPr>
                <w:rFonts w:cs="宋体" w:hint="eastAsia"/>
                <w:b/>
                <w:color w:val="000000" w:themeColor="text1"/>
                <w:sz w:val="24"/>
                <w:szCs w:val="24"/>
              </w:rPr>
              <w:t>临淄区人民院</w:t>
            </w:r>
            <w:r w:rsidR="00DE3441">
              <w:rPr>
                <w:rFonts w:cs="宋体" w:hint="eastAsia"/>
                <w:b/>
                <w:color w:val="000000" w:themeColor="text1"/>
                <w:sz w:val="24"/>
                <w:szCs w:val="24"/>
              </w:rPr>
              <w:t>医用降温毯</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DE3441" w:rsidRDefault="00DE3441" w:rsidP="005309E4">
      <w:pPr>
        <w:spacing w:line="220" w:lineRule="atLeast"/>
        <w:jc w:val="center"/>
        <w:rPr>
          <w:rFonts w:ascii="宋体" w:hAnsi="宋体"/>
          <w:b/>
          <w:sz w:val="24"/>
          <w:szCs w:val="24"/>
        </w:rPr>
      </w:pPr>
    </w:p>
    <w:p w:rsidR="00DE3441" w:rsidRDefault="00DE3441" w:rsidP="005309E4">
      <w:pPr>
        <w:spacing w:line="220" w:lineRule="atLeast"/>
        <w:jc w:val="center"/>
        <w:rPr>
          <w:rFonts w:ascii="宋体" w:hAnsi="宋体"/>
          <w:b/>
          <w:sz w:val="24"/>
          <w:szCs w:val="24"/>
        </w:rPr>
      </w:pPr>
    </w:p>
    <w:p w:rsidR="00DE3441" w:rsidRPr="00DE3441" w:rsidRDefault="00DE3441" w:rsidP="00DE3441">
      <w:pPr>
        <w:jc w:val="center"/>
        <w:rPr>
          <w:rFonts w:ascii="宋体" w:hAnsi="宋体"/>
          <w:b/>
          <w:sz w:val="28"/>
          <w:szCs w:val="28"/>
        </w:rPr>
      </w:pPr>
      <w:r w:rsidRPr="00DE3441">
        <w:rPr>
          <w:rFonts w:ascii="宋体" w:hAnsi="宋体" w:hint="eastAsia"/>
          <w:b/>
          <w:sz w:val="28"/>
          <w:szCs w:val="28"/>
        </w:rPr>
        <w:lastRenderedPageBreak/>
        <w:t>临淄区人民医院医用</w:t>
      </w:r>
      <w:r w:rsidRPr="00DE3441">
        <w:rPr>
          <w:rFonts w:ascii="宋体" w:hAnsi="宋体"/>
          <w:b/>
          <w:sz w:val="28"/>
          <w:szCs w:val="28"/>
        </w:rPr>
        <w:t>降温毯</w:t>
      </w:r>
      <w:r w:rsidRPr="00DE3441">
        <w:rPr>
          <w:rFonts w:ascii="宋体" w:hAnsi="宋体" w:hint="eastAsia"/>
          <w:b/>
          <w:sz w:val="28"/>
          <w:szCs w:val="28"/>
        </w:rPr>
        <w:t>参数</w:t>
      </w:r>
    </w:p>
    <w:p w:rsidR="00DE3441" w:rsidRPr="00DE3441" w:rsidRDefault="00DE3441" w:rsidP="00DE3441">
      <w:pPr>
        <w:widowControl/>
        <w:spacing w:line="360" w:lineRule="auto"/>
        <w:jc w:val="left"/>
        <w:rPr>
          <w:rFonts w:asciiTheme="minorEastAsia" w:hAnsiTheme="minorEastAsia"/>
          <w:sz w:val="24"/>
          <w:szCs w:val="24"/>
        </w:rPr>
      </w:pPr>
      <w:r w:rsidRPr="00DE3441">
        <w:rPr>
          <w:rFonts w:asciiTheme="minorEastAsia" w:hAnsiTheme="minorEastAsia" w:hint="eastAsia"/>
          <w:sz w:val="24"/>
          <w:szCs w:val="24"/>
        </w:rPr>
        <w:t>数量：2台</w:t>
      </w:r>
    </w:p>
    <w:p w:rsidR="00DE3441" w:rsidRPr="00DE3441" w:rsidRDefault="00DE3441" w:rsidP="00DE3441">
      <w:pPr>
        <w:widowControl/>
        <w:spacing w:line="360" w:lineRule="auto"/>
        <w:jc w:val="left"/>
        <w:rPr>
          <w:rFonts w:asciiTheme="minorEastAsia" w:hAnsiTheme="minorEastAsia"/>
          <w:sz w:val="24"/>
          <w:szCs w:val="24"/>
        </w:rPr>
      </w:pPr>
      <w:r w:rsidRPr="00DE3441">
        <w:rPr>
          <w:rFonts w:asciiTheme="minorEastAsia" w:hAnsiTheme="minorEastAsia" w:hint="eastAsia"/>
          <w:sz w:val="24"/>
          <w:szCs w:val="24"/>
        </w:rPr>
        <w:t>技术参数：</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一、电源: 220 V±22 V、50 Hz±1 Hz。</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二、输入功率: 900 W，制冷功率</w:t>
      </w:r>
      <w:r w:rsidRPr="00DE3441">
        <w:rPr>
          <w:rFonts w:asciiTheme="minorEastAsia" w:hAnsiTheme="minorEastAsia"/>
          <w:sz w:val="24"/>
          <w:szCs w:val="24"/>
        </w:rPr>
        <w:t>＞1500W</w:t>
      </w:r>
      <w:r w:rsidRPr="00DE3441">
        <w:rPr>
          <w:rFonts w:asciiTheme="minorEastAsia" w:hAnsiTheme="minorEastAsia" w:hint="eastAsia"/>
          <w:sz w:val="24"/>
          <w:szCs w:val="24"/>
        </w:rPr>
        <w:t>。</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三、制冷方式：采用</w:t>
      </w:r>
      <w:r w:rsidRPr="00DE3441">
        <w:rPr>
          <w:rFonts w:asciiTheme="minorEastAsia" w:hAnsiTheme="minorEastAsia" w:cs="宋体" w:hint="eastAsia"/>
          <w:kern w:val="0"/>
          <w:sz w:val="24"/>
          <w:szCs w:val="24"/>
        </w:rPr>
        <w:t>压缩机制冷方式。</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四、全身体表降温面积达40%：一台主机须提供头毯，躯干毯，两侧股动脉毯，使得毯面与患者体表接触面积达到40%，显著提高热交换效率。</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五、控温范围：水温设定范围：3~</w:t>
      </w:r>
      <w:r w:rsidRPr="00DE3441">
        <w:rPr>
          <w:rFonts w:asciiTheme="minorEastAsia" w:hAnsiTheme="minorEastAsia"/>
          <w:sz w:val="24"/>
          <w:szCs w:val="24"/>
        </w:rPr>
        <w:t>20</w:t>
      </w:r>
      <w:r w:rsidRPr="00DE3441">
        <w:rPr>
          <w:rFonts w:asciiTheme="minorEastAsia" w:hAnsiTheme="minorEastAsia" w:hint="eastAsia"/>
          <w:sz w:val="24"/>
          <w:szCs w:val="24"/>
        </w:rPr>
        <w:t>℃，调节精准度</w:t>
      </w:r>
      <w:r w:rsidRPr="00DE3441">
        <w:rPr>
          <w:rFonts w:asciiTheme="minorEastAsia" w:hAnsiTheme="minorEastAsia"/>
          <w:sz w:val="24"/>
          <w:szCs w:val="24"/>
        </w:rPr>
        <w:t>＜1</w:t>
      </w:r>
      <w:r w:rsidRPr="00DE3441">
        <w:rPr>
          <w:rFonts w:asciiTheme="minorEastAsia" w:hAnsiTheme="minorEastAsia" w:hint="eastAsia"/>
          <w:sz w:val="24"/>
          <w:szCs w:val="24"/>
        </w:rPr>
        <w:t>℃；体温设定范围：30~38.5℃，调节精准度</w:t>
      </w:r>
      <w:r w:rsidRPr="00DE3441">
        <w:rPr>
          <w:rFonts w:asciiTheme="minorEastAsia" w:hAnsiTheme="minorEastAsia"/>
          <w:sz w:val="24"/>
          <w:szCs w:val="24"/>
        </w:rPr>
        <w:t>&lt;</w:t>
      </w:r>
      <w:r w:rsidRPr="00DE3441">
        <w:rPr>
          <w:rFonts w:asciiTheme="minorEastAsia" w:hAnsiTheme="minorEastAsia" w:hint="eastAsia"/>
          <w:sz w:val="24"/>
          <w:szCs w:val="24"/>
        </w:rPr>
        <w:t>1℃。</w:t>
      </w:r>
    </w:p>
    <w:p w:rsidR="00DE3441" w:rsidRPr="00DE3441" w:rsidRDefault="00DE3441" w:rsidP="00DE3441">
      <w:pPr>
        <w:spacing w:line="360" w:lineRule="auto"/>
        <w:ind w:firstLineChars="200" w:firstLine="480"/>
        <w:rPr>
          <w:rFonts w:asciiTheme="minorEastAsia" w:hAnsiTheme="minorEastAsia"/>
          <w:bCs/>
          <w:sz w:val="24"/>
          <w:szCs w:val="24"/>
        </w:rPr>
      </w:pPr>
      <w:r w:rsidRPr="00DE3441">
        <w:rPr>
          <w:rFonts w:asciiTheme="minorEastAsia" w:hAnsiTheme="minorEastAsia" w:hint="eastAsia"/>
          <w:bCs/>
          <w:sz w:val="24"/>
          <w:szCs w:val="24"/>
        </w:rPr>
        <w:t>六、</w:t>
      </w:r>
      <w:r w:rsidRPr="00DE3441">
        <w:rPr>
          <w:rFonts w:asciiTheme="minorEastAsia" w:hAnsiTheme="minorEastAsia" w:cs="宋体" w:hint="eastAsia"/>
          <w:kern w:val="0"/>
          <w:sz w:val="24"/>
          <w:szCs w:val="24"/>
        </w:rPr>
        <w:t>降温速率：在环境温度23</w:t>
      </w:r>
      <w:r w:rsidRPr="00DE3441">
        <w:rPr>
          <w:rFonts w:asciiTheme="minorEastAsia" w:hAnsiTheme="minorEastAsia" w:cs="宋体" w:hint="eastAsia"/>
          <w:kern w:val="0"/>
          <w:sz w:val="24"/>
          <w:szCs w:val="24"/>
        </w:rPr>
        <w:sym w:font="Symbol" w:char="00B0"/>
      </w:r>
      <w:r w:rsidRPr="00DE3441">
        <w:rPr>
          <w:rFonts w:asciiTheme="minorEastAsia" w:hAnsiTheme="minorEastAsia" w:cs="宋体" w:hint="eastAsia"/>
          <w:kern w:val="0"/>
          <w:sz w:val="24"/>
          <w:szCs w:val="24"/>
        </w:rPr>
        <w:t>C条件下，每下降</w:t>
      </w:r>
      <w:r w:rsidRPr="00DE3441">
        <w:rPr>
          <w:rFonts w:asciiTheme="minorEastAsia" w:hAnsiTheme="minorEastAsia" w:cs="宋体"/>
          <w:kern w:val="0"/>
          <w:sz w:val="24"/>
          <w:szCs w:val="24"/>
        </w:rPr>
        <w:t>1</w:t>
      </w:r>
      <w:r w:rsidRPr="00DE3441">
        <w:rPr>
          <w:rFonts w:asciiTheme="minorEastAsia" w:hAnsiTheme="minorEastAsia" w:cs="宋体" w:hint="eastAsia"/>
          <w:kern w:val="0"/>
          <w:sz w:val="24"/>
          <w:szCs w:val="24"/>
        </w:rPr>
        <w:sym w:font="Symbol" w:char="00B0"/>
      </w:r>
      <w:r w:rsidRPr="00DE3441">
        <w:rPr>
          <w:rFonts w:asciiTheme="minorEastAsia" w:hAnsiTheme="minorEastAsia" w:cs="宋体" w:hint="eastAsia"/>
          <w:kern w:val="0"/>
          <w:sz w:val="24"/>
          <w:szCs w:val="24"/>
        </w:rPr>
        <w:t>C＜60秒。</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bCs/>
          <w:sz w:val="24"/>
          <w:szCs w:val="24"/>
        </w:rPr>
        <w:t>七、</w:t>
      </w:r>
      <w:r w:rsidRPr="00DE3441">
        <w:rPr>
          <w:rFonts w:asciiTheme="minorEastAsia" w:hAnsiTheme="minorEastAsia" w:hint="eastAsia"/>
          <w:sz w:val="24"/>
          <w:szCs w:val="24"/>
        </w:rPr>
        <w:t>报警功能：缺水报警、传感器插头脱落报警，水路阻塞报警。</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八、具有温度过热保护功能。</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九、水循环速率：每分钟</w:t>
      </w:r>
      <w:r w:rsidRPr="00DE3441">
        <w:rPr>
          <w:rFonts w:asciiTheme="minorEastAsia" w:hAnsiTheme="minorEastAsia"/>
          <w:sz w:val="24"/>
          <w:szCs w:val="24"/>
        </w:rPr>
        <w:t>大于30</w:t>
      </w:r>
      <w:r w:rsidRPr="00DE3441">
        <w:rPr>
          <w:rFonts w:asciiTheme="minorEastAsia" w:hAnsiTheme="minorEastAsia" w:hint="eastAsia"/>
          <w:sz w:val="24"/>
          <w:szCs w:val="24"/>
        </w:rPr>
        <w:t>升的循环流量，确保快速水循环和高效热交换。</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十、噪音：</w:t>
      </w:r>
      <w:r w:rsidRPr="00DE3441">
        <w:rPr>
          <w:rFonts w:asciiTheme="minorEastAsia" w:hAnsiTheme="minorEastAsia" w:cs="宋体" w:hint="eastAsia"/>
          <w:kern w:val="0"/>
          <w:sz w:val="24"/>
          <w:szCs w:val="24"/>
        </w:rPr>
        <w:t>整机噪声</w:t>
      </w:r>
      <w:r w:rsidRPr="00DE3441">
        <w:rPr>
          <w:rFonts w:asciiTheme="minorEastAsia" w:hAnsiTheme="minorEastAsia" w:hint="eastAsia"/>
          <w:sz w:val="24"/>
          <w:szCs w:val="24"/>
        </w:rPr>
        <w:t>≤58dB。</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十一、压缩机，体温传感器，水泵等主要部件采用国际知名品牌。</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十二、连接管和水毯分离设计，易于更换水毯。</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十三、水毯材料：TPU</w:t>
      </w:r>
      <w:r w:rsidRPr="00DE3441">
        <w:rPr>
          <w:rFonts w:asciiTheme="minorEastAsia" w:hAnsiTheme="minorEastAsia"/>
          <w:sz w:val="24"/>
          <w:szCs w:val="24"/>
        </w:rPr>
        <w:t>材质</w:t>
      </w:r>
      <w:r w:rsidRPr="00DE3441">
        <w:rPr>
          <w:rFonts w:asciiTheme="minorEastAsia" w:hAnsiTheme="minorEastAsia" w:hint="eastAsia"/>
          <w:sz w:val="24"/>
          <w:szCs w:val="24"/>
        </w:rPr>
        <w:t>。</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十四、具有新生儿型头毯，儿童型头毯，成人型头毯三种规格头毯。</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十五、内藏式传感器舱：保护传感器插头,便于存放传感器。</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hint="eastAsia"/>
          <w:sz w:val="24"/>
          <w:szCs w:val="24"/>
        </w:rPr>
        <w:t>十六、整机通过电磁兼容检测,具有检验报告。</w:t>
      </w:r>
    </w:p>
    <w:p w:rsidR="00DE3441" w:rsidRPr="00DE3441" w:rsidRDefault="00DE3441" w:rsidP="00DE3441">
      <w:pPr>
        <w:spacing w:line="360" w:lineRule="auto"/>
        <w:ind w:firstLineChars="200" w:firstLine="480"/>
        <w:rPr>
          <w:rFonts w:asciiTheme="minorEastAsia" w:hAnsiTheme="minorEastAsia"/>
          <w:sz w:val="24"/>
          <w:szCs w:val="24"/>
        </w:rPr>
      </w:pPr>
      <w:r w:rsidRPr="00DE3441">
        <w:rPr>
          <w:rFonts w:asciiTheme="minorEastAsia" w:hAnsiTheme="minorEastAsia" w:cs="宋体" w:hint="eastAsia"/>
          <w:kern w:val="0"/>
          <w:sz w:val="24"/>
          <w:szCs w:val="24"/>
        </w:rPr>
        <w:t>十七、</w:t>
      </w:r>
      <w:r w:rsidRPr="00DE3441">
        <w:rPr>
          <w:rFonts w:asciiTheme="minorEastAsia" w:hAnsiTheme="minorEastAsia" w:cs="宋体" w:hint="eastAsia"/>
          <w:color w:val="000000"/>
          <w:kern w:val="0"/>
          <w:sz w:val="24"/>
          <w:szCs w:val="24"/>
        </w:rPr>
        <w:t>双重防漏水设计的水路快速插接装置</w:t>
      </w:r>
      <w:r w:rsidRPr="00DE3441">
        <w:rPr>
          <w:rFonts w:asciiTheme="minorEastAsia" w:hAnsiTheme="minorEastAsia" w:hint="eastAsia"/>
          <w:sz w:val="24"/>
          <w:szCs w:val="24"/>
        </w:rPr>
        <w:t>，插拔方便，接驳可靠，杜绝滴漏。</w:t>
      </w:r>
    </w:p>
    <w:p w:rsidR="00DE3441" w:rsidRPr="00DE3441" w:rsidRDefault="00DE3441" w:rsidP="00DE3441">
      <w:pPr>
        <w:widowControl/>
        <w:adjustRightInd w:val="0"/>
        <w:spacing w:line="360" w:lineRule="auto"/>
        <w:ind w:leftChars="267" w:left="561"/>
        <w:rPr>
          <w:rFonts w:asciiTheme="minorEastAsia" w:hAnsiTheme="minorEastAsia"/>
          <w:sz w:val="24"/>
          <w:szCs w:val="24"/>
        </w:rPr>
      </w:pPr>
      <w:r w:rsidRPr="00DE3441">
        <w:rPr>
          <w:rFonts w:asciiTheme="minorEastAsia" w:hAnsiTheme="minorEastAsia" w:hint="eastAsia"/>
          <w:sz w:val="24"/>
          <w:szCs w:val="24"/>
        </w:rPr>
        <w:t>十八、配有全塑快旋密封装置的直接加水方式，加水方便，确</w:t>
      </w:r>
    </w:p>
    <w:p w:rsidR="00DE3441" w:rsidRPr="00DE3441" w:rsidRDefault="00DE3441" w:rsidP="00DE3441">
      <w:pPr>
        <w:widowControl/>
        <w:adjustRightInd w:val="0"/>
        <w:spacing w:line="360" w:lineRule="auto"/>
        <w:rPr>
          <w:rFonts w:asciiTheme="minorEastAsia" w:hAnsiTheme="minorEastAsia"/>
          <w:sz w:val="24"/>
          <w:szCs w:val="24"/>
        </w:rPr>
      </w:pPr>
      <w:r w:rsidRPr="00DE3441">
        <w:rPr>
          <w:rFonts w:asciiTheme="minorEastAsia" w:hAnsiTheme="minorEastAsia" w:hint="eastAsia"/>
          <w:sz w:val="24"/>
          <w:szCs w:val="24"/>
        </w:rPr>
        <w:t>保转运中无水溢出。</w:t>
      </w:r>
    </w:p>
    <w:p w:rsidR="00DE3441" w:rsidRPr="00DE3441" w:rsidRDefault="00DE3441" w:rsidP="00DE3441">
      <w:pPr>
        <w:spacing w:line="360" w:lineRule="auto"/>
        <w:ind w:firstLineChars="200" w:firstLine="480"/>
        <w:rPr>
          <w:rFonts w:asciiTheme="minorEastAsia" w:hAnsiTheme="minorEastAsia" w:cs="宋体"/>
          <w:kern w:val="0"/>
          <w:sz w:val="24"/>
          <w:szCs w:val="24"/>
        </w:rPr>
      </w:pPr>
      <w:r w:rsidRPr="00DE3441">
        <w:rPr>
          <w:rFonts w:asciiTheme="minorEastAsia" w:hAnsiTheme="minorEastAsia" w:cs="宋体" w:hint="eastAsia"/>
          <w:kern w:val="0"/>
          <w:sz w:val="24"/>
          <w:szCs w:val="24"/>
        </w:rPr>
        <w:t>十九、体积</w:t>
      </w:r>
      <w:r w:rsidRPr="00DE3441">
        <w:rPr>
          <w:rFonts w:asciiTheme="minorEastAsia" w:hAnsiTheme="minorEastAsia" w:cs="宋体"/>
          <w:kern w:val="0"/>
          <w:sz w:val="24"/>
          <w:szCs w:val="24"/>
        </w:rPr>
        <w:t>小巧，</w:t>
      </w:r>
      <w:r w:rsidRPr="00DE3441">
        <w:rPr>
          <w:rFonts w:asciiTheme="minorEastAsia" w:hAnsiTheme="minorEastAsia" w:cs="宋体" w:hint="eastAsia"/>
          <w:kern w:val="0"/>
          <w:sz w:val="24"/>
          <w:szCs w:val="24"/>
        </w:rPr>
        <w:t>节省空间，便于移动。</w:t>
      </w:r>
    </w:p>
    <w:p w:rsidR="00DE3441" w:rsidRPr="00DE3441" w:rsidRDefault="00DE3441" w:rsidP="00DE3441">
      <w:pPr>
        <w:widowControl/>
        <w:spacing w:line="360" w:lineRule="auto"/>
        <w:ind w:leftChars="67" w:left="141" w:firstLineChars="150" w:firstLine="360"/>
        <w:jc w:val="left"/>
        <w:rPr>
          <w:rFonts w:asciiTheme="minorEastAsia" w:hAnsiTheme="minorEastAsia" w:cs="宋体"/>
          <w:kern w:val="0"/>
          <w:sz w:val="24"/>
          <w:szCs w:val="24"/>
        </w:rPr>
      </w:pPr>
      <w:r w:rsidRPr="00DE3441">
        <w:rPr>
          <w:rFonts w:asciiTheme="minorEastAsia" w:hAnsiTheme="minorEastAsia" w:cs="宋体" w:hint="eastAsia"/>
          <w:kern w:val="0"/>
          <w:sz w:val="24"/>
          <w:szCs w:val="24"/>
        </w:rPr>
        <w:t>二十、单键操作，简单明了；具备参数记忆功能，重复使用时，通电即用。</w:t>
      </w:r>
    </w:p>
    <w:p w:rsidR="005309E4" w:rsidRPr="00DE3441" w:rsidRDefault="005309E4" w:rsidP="00DE3441">
      <w:pPr>
        <w:spacing w:line="220" w:lineRule="atLeast"/>
        <w:rPr>
          <w:rFonts w:ascii="宋体" w:hAnsi="宋体"/>
          <w:sz w:val="28"/>
          <w:szCs w:val="28"/>
        </w:rPr>
      </w:pPr>
    </w:p>
    <w:sectPr w:rsidR="005309E4" w:rsidRPr="00DE3441"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020" w:rsidRDefault="00621020" w:rsidP="00026CC8">
      <w:r>
        <w:separator/>
      </w:r>
    </w:p>
  </w:endnote>
  <w:endnote w:type="continuationSeparator" w:id="1">
    <w:p w:rsidR="00621020" w:rsidRDefault="00621020"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020" w:rsidRDefault="00621020" w:rsidP="00026CC8">
      <w:r>
        <w:separator/>
      </w:r>
    </w:p>
  </w:footnote>
  <w:footnote w:type="continuationSeparator" w:id="1">
    <w:p w:rsidR="00621020" w:rsidRDefault="00621020"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A2EFE"/>
    <w:rsid w:val="005F2B82"/>
    <w:rsid w:val="00605D7E"/>
    <w:rsid w:val="006068FE"/>
    <w:rsid w:val="00621020"/>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70639"/>
    <w:rsid w:val="009A3933"/>
    <w:rsid w:val="009A39B1"/>
    <w:rsid w:val="009A5219"/>
    <w:rsid w:val="009C1746"/>
    <w:rsid w:val="009C2B17"/>
    <w:rsid w:val="009C6B4E"/>
    <w:rsid w:val="009C7EB3"/>
    <w:rsid w:val="009E05B7"/>
    <w:rsid w:val="00A03A87"/>
    <w:rsid w:val="00A10E6B"/>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C1165F"/>
    <w:rsid w:val="00C23FA4"/>
    <w:rsid w:val="00C25E4F"/>
    <w:rsid w:val="00C4336F"/>
    <w:rsid w:val="00C60720"/>
    <w:rsid w:val="00C63666"/>
    <w:rsid w:val="00C91DDB"/>
    <w:rsid w:val="00CC19B9"/>
    <w:rsid w:val="00CF1D8D"/>
    <w:rsid w:val="00D32F4D"/>
    <w:rsid w:val="00D362D7"/>
    <w:rsid w:val="00D50A10"/>
    <w:rsid w:val="00D50B7E"/>
    <w:rsid w:val="00D57907"/>
    <w:rsid w:val="00DE2A5E"/>
    <w:rsid w:val="00DE3441"/>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191</Words>
  <Characters>1095</Characters>
  <Application>Microsoft Office Word</Application>
  <DocSecurity>0</DocSecurity>
  <Lines>9</Lines>
  <Paragraphs>2</Paragraphs>
  <ScaleCrop>false</ScaleCrop>
  <Company>china</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140</cp:revision>
  <dcterms:created xsi:type="dcterms:W3CDTF">2016-08-31T03:24:00Z</dcterms:created>
  <dcterms:modified xsi:type="dcterms:W3CDTF">2017-10-09T00:21:00Z</dcterms:modified>
</cp:coreProperties>
</file>