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415A27" w:rsidRPr="00BA5CC0" w:rsidRDefault="00415A27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415A27" w:rsidRDefault="006C7D22" w:rsidP="00415A27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415A27" w:rsidRPr="00415A27" w:rsidRDefault="00415A27" w:rsidP="00415A27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 w:rsidRPr="00415A27">
        <w:rPr>
          <w:rFonts w:hint="eastAsia"/>
          <w:b/>
          <w:kern w:val="24"/>
          <w:sz w:val="48"/>
          <w:szCs w:val="48"/>
        </w:rPr>
        <w:t>小卖部承包经营权出让项目</w:t>
      </w:r>
    </w:p>
    <w:p w:rsidR="00F2555F" w:rsidRPr="00415A27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415A27">
      <w:pPr>
        <w:widowControl/>
        <w:spacing w:line="600" w:lineRule="exact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415A27">
        <w:rPr>
          <w:rFonts w:ascii="黑体" w:eastAsia="黑体" w:hint="eastAsia"/>
          <w:sz w:val="30"/>
          <w:szCs w:val="30"/>
        </w:rPr>
        <w:t>11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415A27">
        <w:rPr>
          <w:rFonts w:ascii="黑体" w:eastAsia="黑体" w:hint="eastAsia"/>
          <w:sz w:val="30"/>
          <w:szCs w:val="30"/>
        </w:rPr>
        <w:t>02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415A27">
        <w:rPr>
          <w:rFonts w:ascii="Tahoma" w:hAnsi="Tahoma" w:hint="eastAsia"/>
          <w:sz w:val="24"/>
          <w:szCs w:val="24"/>
          <w:lang w:val="zh-CN"/>
        </w:rPr>
        <w:t>小卖部承包经营权出让项目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415A27">
        <w:rPr>
          <w:rFonts w:ascii="Tahoma" w:hAnsi="Tahoma" w:hint="eastAsia"/>
          <w:color w:val="000000" w:themeColor="text1"/>
          <w:sz w:val="24"/>
          <w:szCs w:val="24"/>
          <w:lang w:val="zh-CN"/>
        </w:rPr>
        <w:t>2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D52B86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D52B86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小卖部承包经营权出让项目</w:t>
            </w:r>
          </w:p>
        </w:tc>
        <w:tc>
          <w:tcPr>
            <w:tcW w:w="7371" w:type="dxa"/>
          </w:tcPr>
          <w:p w:rsidR="002C2119" w:rsidRPr="00415A27" w:rsidRDefault="002C2119" w:rsidP="002C2119">
            <w:pPr>
              <w:spacing w:after="120"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15A27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1</w:t>
            </w:r>
            <w:r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、具有独立法人资格的供应商，具有统一社会信用代码的营业执照；法定代表人身份证或法人授权委托书及被委托人身份证</w:t>
            </w:r>
            <w:r w:rsidR="00FB063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等</w:t>
            </w:r>
            <w:r w:rsidR="00415A27"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以上证件原件及盖章复印件;</w:t>
            </w:r>
          </w:p>
          <w:p w:rsidR="002C2119" w:rsidRPr="00415A27" w:rsidRDefault="002C2119" w:rsidP="002C2119">
            <w:pPr>
              <w:spacing w:after="120"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15A27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2</w:t>
            </w:r>
            <w:r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、供应商自行核查并提供“信用中国”（www.creditchina.gov.cn）、中国政府采购网（www.ccgp.gov.cn）</w:t>
            </w:r>
            <w:r w:rsidR="00574487" w:rsidRPr="00415A27">
              <w:rPr>
                <w:rFonts w:asciiTheme="minorEastAsia" w:hAnsiTheme="minorEastAsia" w:hint="eastAsia"/>
                <w:bCs/>
                <w:sz w:val="24"/>
              </w:rPr>
              <w:t>及</w:t>
            </w:r>
            <w:r w:rsidR="00574487" w:rsidRPr="00415A27">
              <w:rPr>
                <w:rFonts w:asciiTheme="minorEastAsia" w:hAnsiTheme="minorEastAsia"/>
                <w:bCs/>
                <w:sz w:val="24"/>
              </w:rPr>
              <w:t>中国裁判文书</w:t>
            </w:r>
            <w:r w:rsidR="00574487" w:rsidRPr="00415A27">
              <w:rPr>
                <w:rFonts w:asciiTheme="minorEastAsia" w:hAnsiTheme="minorEastAsia" w:hint="eastAsia"/>
                <w:bCs/>
                <w:sz w:val="24"/>
              </w:rPr>
              <w:t>网</w:t>
            </w:r>
            <w:r w:rsidR="00574487" w:rsidRPr="00415A27">
              <w:rPr>
                <w:rFonts w:asciiTheme="minorEastAsia" w:hAnsiTheme="minorEastAsia"/>
                <w:bCs/>
                <w:sz w:val="24"/>
              </w:rPr>
              <w:t>（http://wenshu.court.gov.cn）</w:t>
            </w:r>
            <w:r w:rsidR="00574487"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三</w:t>
            </w:r>
            <w:r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415A27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415A27" w:rsidRPr="00415A27" w:rsidRDefault="00E857B3" w:rsidP="00415A2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415A27" w:rsidRPr="0041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、具</w:t>
            </w:r>
            <w:r w:rsidR="00415A27" w:rsidRPr="00415A27">
              <w:rPr>
                <w:rFonts w:asciiTheme="minorEastAsia" w:hAnsiTheme="minorEastAsia" w:cs="宋体" w:hint="eastAsia"/>
                <w:kern w:val="0"/>
                <w:sz w:val="24"/>
              </w:rPr>
              <w:t>有良好的商业信誉。曾因食物中毒事件、质量事故等不良记录而被有关部门处罚的，不得参加本项目的投标；</w:t>
            </w:r>
          </w:p>
          <w:p w:rsidR="00415A27" w:rsidRPr="00415A27" w:rsidRDefault="00E857B3" w:rsidP="00415A2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="00415A27" w:rsidRPr="00415A27">
              <w:rPr>
                <w:rFonts w:asciiTheme="minorEastAsia" w:hAnsiTheme="minorEastAsia" w:cs="宋体" w:hint="eastAsia"/>
                <w:kern w:val="0"/>
                <w:sz w:val="24"/>
              </w:rPr>
              <w:t>、在人员、设备、资金等方面具有相应的承担本项目的能力；</w:t>
            </w:r>
          </w:p>
          <w:p w:rsidR="00042805" w:rsidRPr="001F2898" w:rsidRDefault="00E857B3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  <w:r w:rsidR="002C2119" w:rsidRPr="00415A2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415A27">
        <w:rPr>
          <w:rFonts w:hint="eastAsia"/>
          <w:b/>
          <w:sz w:val="24"/>
          <w:szCs w:val="24"/>
        </w:rPr>
        <w:t>2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</w:t>
      </w:r>
      <w:r w:rsidR="00FB0634">
        <w:rPr>
          <w:rFonts w:ascii="宋体" w:hAnsi="宋体" w:hint="eastAsia"/>
          <w:b/>
          <w:sz w:val="24"/>
          <w:szCs w:val="24"/>
        </w:rPr>
        <w:t>本项目内容概况</w:t>
      </w:r>
      <w:r w:rsidRPr="001F2898">
        <w:rPr>
          <w:rFonts w:ascii="宋体" w:hAnsi="宋体" w:hint="eastAsia"/>
          <w:b/>
          <w:sz w:val="24"/>
          <w:szCs w:val="24"/>
        </w:rPr>
        <w:t>如下：</w:t>
      </w:r>
    </w:p>
    <w:p w:rsidR="00D52B86" w:rsidRDefault="00D52B86" w:rsidP="005309E4">
      <w:pPr>
        <w:ind w:firstLineChars="196" w:firstLine="472"/>
        <w:rPr>
          <w:rFonts w:ascii="宋体" w:hAnsi="宋体"/>
          <w:b/>
          <w:sz w:val="24"/>
          <w:szCs w:val="24"/>
        </w:rPr>
      </w:pPr>
    </w:p>
    <w:p w:rsidR="00D52B86" w:rsidRDefault="00D52B86" w:rsidP="00D52B86">
      <w:pPr>
        <w:ind w:firstLineChars="196" w:firstLine="47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临淄区人民医院小卖部承包经营权出让项目</w:t>
      </w:r>
      <w:r w:rsidR="00FB0634">
        <w:rPr>
          <w:rFonts w:ascii="宋体" w:hAnsi="宋体" w:hint="eastAsia"/>
          <w:b/>
          <w:sz w:val="24"/>
          <w:szCs w:val="24"/>
        </w:rPr>
        <w:t>内容概况</w:t>
      </w:r>
    </w:p>
    <w:p w:rsidR="00D52B86" w:rsidRPr="00FB0634" w:rsidRDefault="00D52B86" w:rsidP="00D52B86">
      <w:pPr>
        <w:ind w:firstLineChars="196" w:firstLine="472"/>
        <w:rPr>
          <w:rFonts w:ascii="宋体" w:hAnsi="宋体"/>
          <w:b/>
          <w:color w:val="000000" w:themeColor="text1"/>
          <w:sz w:val="24"/>
          <w:szCs w:val="24"/>
        </w:rPr>
      </w:pPr>
    </w:p>
    <w:p w:rsidR="00D52B86" w:rsidRPr="00FB0634" w:rsidRDefault="00D52B86" w:rsidP="00D52B86">
      <w:pPr>
        <w:pStyle w:val="2"/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b w:val="0"/>
          <w:color w:val="000000" w:themeColor="text1"/>
          <w:szCs w:val="24"/>
        </w:rPr>
      </w:pPr>
      <w:r w:rsidRPr="00FB0634">
        <w:rPr>
          <w:rFonts w:asciiTheme="minorEastAsia" w:eastAsiaTheme="minorEastAsia" w:hAnsiTheme="minorEastAsia" w:hint="eastAsia"/>
          <w:b w:val="0"/>
          <w:color w:val="000000" w:themeColor="text1"/>
          <w:szCs w:val="24"/>
        </w:rPr>
        <w:t>项目概况</w:t>
      </w:r>
    </w:p>
    <w:p w:rsidR="00D52B86" w:rsidRPr="00FB0634" w:rsidRDefault="00D52B86" w:rsidP="00D52B8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B0634">
        <w:rPr>
          <w:rFonts w:asciiTheme="minorEastAsia" w:hAnsiTheme="minorEastAsia" w:hint="eastAsia"/>
          <w:color w:val="000000" w:themeColor="text1"/>
          <w:sz w:val="24"/>
          <w:szCs w:val="24"/>
        </w:rPr>
        <w:t>1、基本概况：小卖部位于临淄区人民医院院内，保卫科对面。分两个标段，标段一保卫科对面南侧，面积约10平米,标段二保卫科对面北侧，面积约10平米。</w:t>
      </w:r>
    </w:p>
    <w:p w:rsidR="00D52B86" w:rsidRPr="00D52B86" w:rsidRDefault="00D52B86" w:rsidP="00D52B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2B86">
        <w:rPr>
          <w:rFonts w:asciiTheme="minorEastAsia" w:hAnsiTheme="minorEastAsia" w:hint="eastAsia"/>
          <w:sz w:val="24"/>
          <w:szCs w:val="24"/>
        </w:rPr>
        <w:t>经营范围：只限于日用、百货、饮料、鲜花、水果，报刊杂志等，不允许经营医疗器械、药品、化学试剂、歌舞厅、游戏厅、机动车维修业、废旧物资回收、加工服务业、餐饮业、烟酒、洗浴场所、美容、丧葬品、易燃易爆等容易造成环境污染和安全隐患的行业。</w:t>
      </w:r>
    </w:p>
    <w:p w:rsidR="00D52B86" w:rsidRPr="00D52B86" w:rsidRDefault="00D52B86" w:rsidP="00FB0634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D52B86">
        <w:rPr>
          <w:rFonts w:asciiTheme="minorEastAsia" w:hAnsiTheme="minorEastAsia" w:hint="eastAsia"/>
          <w:sz w:val="24"/>
          <w:szCs w:val="24"/>
        </w:rPr>
        <w:t>2、招标内容：小卖部场地承包经营权，自主经营自负盈亏，但招标单位</w:t>
      </w:r>
      <w:r w:rsidRPr="00D52B86">
        <w:rPr>
          <w:rFonts w:asciiTheme="minorEastAsia" w:hAnsiTheme="minorEastAsia"/>
          <w:sz w:val="24"/>
          <w:szCs w:val="24"/>
        </w:rPr>
        <w:t>有权对</w:t>
      </w:r>
      <w:r w:rsidRPr="00D52B86">
        <w:rPr>
          <w:rFonts w:asciiTheme="minorEastAsia" w:hAnsiTheme="minorEastAsia" w:hint="eastAsia"/>
          <w:sz w:val="24"/>
          <w:szCs w:val="24"/>
        </w:rPr>
        <w:t>承租方生产安全、食品安全、</w:t>
      </w:r>
      <w:r w:rsidRPr="00D52B86">
        <w:rPr>
          <w:rFonts w:asciiTheme="minorEastAsia" w:hAnsiTheme="minorEastAsia"/>
          <w:sz w:val="24"/>
          <w:szCs w:val="24"/>
        </w:rPr>
        <w:t>服务质量等进行监督管理。</w:t>
      </w:r>
      <w:r w:rsidR="00FB0634">
        <w:rPr>
          <w:rFonts w:asciiTheme="minorEastAsia" w:hAnsiTheme="minorEastAsia" w:hint="eastAsia"/>
          <w:sz w:val="24"/>
          <w:szCs w:val="24"/>
        </w:rPr>
        <w:t>=</w:t>
      </w:r>
    </w:p>
    <w:p w:rsidR="00D52B86" w:rsidRPr="00D52B86" w:rsidRDefault="00D52B86" w:rsidP="00D52B8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2B86">
        <w:rPr>
          <w:rFonts w:asciiTheme="minorEastAsia" w:hAnsiTheme="minorEastAsia" w:hint="eastAsia"/>
          <w:sz w:val="24"/>
          <w:szCs w:val="24"/>
        </w:rPr>
        <w:t>二、承包服务模式</w:t>
      </w:r>
    </w:p>
    <w:p w:rsidR="00D52B86" w:rsidRPr="00D52B86" w:rsidRDefault="00D52B86" w:rsidP="00D52B8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2B86">
        <w:rPr>
          <w:rFonts w:asciiTheme="minorEastAsia" w:hAnsiTheme="minorEastAsia" w:hint="eastAsia"/>
          <w:sz w:val="24"/>
          <w:szCs w:val="24"/>
        </w:rPr>
        <w:t>小卖部必须为患者、家属及医院职工提供灵活的令人满意的供应服务，零点服务模式。</w:t>
      </w:r>
    </w:p>
    <w:p w:rsidR="00D52B86" w:rsidRPr="00D52B86" w:rsidRDefault="00D52B86" w:rsidP="00D52B86">
      <w:pPr>
        <w:ind w:firstLineChars="196" w:firstLine="470"/>
        <w:rPr>
          <w:rFonts w:asciiTheme="minorEastAsia" w:hAnsiTheme="minorEastAsia"/>
          <w:sz w:val="24"/>
          <w:szCs w:val="24"/>
        </w:rPr>
      </w:pPr>
    </w:p>
    <w:sectPr w:rsidR="00D52B86" w:rsidRPr="00D52B86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A4" w:rsidRDefault="00D16EA4" w:rsidP="00026CC8">
      <w:r>
        <w:separator/>
      </w:r>
    </w:p>
  </w:endnote>
  <w:endnote w:type="continuationSeparator" w:id="1">
    <w:p w:rsidR="00D16EA4" w:rsidRDefault="00D16EA4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A4" w:rsidRDefault="00D16EA4" w:rsidP="00026CC8">
      <w:r>
        <w:separator/>
      </w:r>
    </w:p>
  </w:footnote>
  <w:footnote w:type="continuationSeparator" w:id="1">
    <w:p w:rsidR="00D16EA4" w:rsidRDefault="00D16EA4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44783A"/>
    <w:multiLevelType w:val="hybridMultilevel"/>
    <w:tmpl w:val="DC02DAE8"/>
    <w:lvl w:ilvl="0" w:tplc="ED8EEB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7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1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5A27"/>
    <w:rsid w:val="00416451"/>
    <w:rsid w:val="004179E4"/>
    <w:rsid w:val="004458A9"/>
    <w:rsid w:val="00474CD0"/>
    <w:rsid w:val="00493861"/>
    <w:rsid w:val="00495093"/>
    <w:rsid w:val="004950D8"/>
    <w:rsid w:val="004D05D5"/>
    <w:rsid w:val="004D3069"/>
    <w:rsid w:val="004F3037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3666"/>
    <w:rsid w:val="00A879F8"/>
    <w:rsid w:val="00AB087B"/>
    <w:rsid w:val="00AE0A87"/>
    <w:rsid w:val="00AE22F8"/>
    <w:rsid w:val="00AF4285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4336F"/>
    <w:rsid w:val="00C60720"/>
    <w:rsid w:val="00C63666"/>
    <w:rsid w:val="00C91DDB"/>
    <w:rsid w:val="00CF1D8D"/>
    <w:rsid w:val="00D16EA4"/>
    <w:rsid w:val="00D362D7"/>
    <w:rsid w:val="00D50A10"/>
    <w:rsid w:val="00D50B7E"/>
    <w:rsid w:val="00D52B86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857B3"/>
    <w:rsid w:val="00EA2AAA"/>
    <w:rsid w:val="00EB10E1"/>
    <w:rsid w:val="00EB4FDC"/>
    <w:rsid w:val="00EC6DCC"/>
    <w:rsid w:val="00EF27E7"/>
    <w:rsid w:val="00F17DB5"/>
    <w:rsid w:val="00F2555F"/>
    <w:rsid w:val="00F81427"/>
    <w:rsid w:val="00FB0634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147</cp:revision>
  <dcterms:created xsi:type="dcterms:W3CDTF">2016-08-31T03:24:00Z</dcterms:created>
  <dcterms:modified xsi:type="dcterms:W3CDTF">2018-11-02T02:39:00Z</dcterms:modified>
</cp:coreProperties>
</file>