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0B7064" w:rsidP="00F2555F">
      <w:pPr>
        <w:tabs>
          <w:tab w:val="left" w:pos="2160"/>
        </w:tabs>
        <w:spacing w:line="800" w:lineRule="exact"/>
        <w:jc w:val="center"/>
        <w:rPr>
          <w:b/>
          <w:kern w:val="24"/>
          <w:sz w:val="48"/>
          <w:szCs w:val="48"/>
        </w:rPr>
      </w:pPr>
      <w:r>
        <w:rPr>
          <w:rFonts w:hint="eastAsia"/>
          <w:b/>
          <w:kern w:val="24"/>
          <w:sz w:val="48"/>
          <w:szCs w:val="48"/>
        </w:rPr>
        <w:t>皮肤镜、真菌荧光镜检测系统</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2C2119">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0B7064">
        <w:rPr>
          <w:rFonts w:ascii="黑体" w:eastAsia="黑体" w:hint="eastAsia"/>
          <w:sz w:val="30"/>
          <w:szCs w:val="30"/>
        </w:rPr>
        <w:t>2019</w:t>
      </w:r>
      <w:r w:rsidRPr="00BA5CC0">
        <w:rPr>
          <w:rFonts w:ascii="黑体" w:eastAsia="黑体" w:hint="eastAsia"/>
          <w:sz w:val="30"/>
          <w:szCs w:val="30"/>
        </w:rPr>
        <w:t>年</w:t>
      </w:r>
      <w:r w:rsidR="000B7064">
        <w:rPr>
          <w:rFonts w:ascii="黑体" w:eastAsia="黑体" w:hint="eastAsia"/>
          <w:sz w:val="30"/>
          <w:szCs w:val="30"/>
        </w:rPr>
        <w:t>12</w:t>
      </w:r>
      <w:r w:rsidRPr="00BA5CC0">
        <w:rPr>
          <w:rFonts w:ascii="黑体" w:eastAsia="黑体" w:hint="eastAsia"/>
          <w:sz w:val="30"/>
          <w:szCs w:val="30"/>
        </w:rPr>
        <w:t>月</w:t>
      </w:r>
      <w:r w:rsidR="002C2119">
        <w:rPr>
          <w:rFonts w:ascii="黑体" w:eastAsia="黑体" w:hint="eastAsia"/>
          <w:sz w:val="30"/>
          <w:szCs w:val="30"/>
        </w:rPr>
        <w:t>2</w:t>
      </w:r>
      <w:r w:rsidR="000B7064">
        <w:rPr>
          <w:rFonts w:ascii="黑体" w:eastAsia="黑体" w:hint="eastAsia"/>
          <w:sz w:val="30"/>
          <w:szCs w:val="30"/>
        </w:rPr>
        <w:t>3</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0B7064" w:rsidRDefault="00F2555F" w:rsidP="000B7064">
      <w:pPr>
        <w:spacing w:line="360" w:lineRule="auto"/>
        <w:rPr>
          <w:rFonts w:asciiTheme="minorEastAsia" w:hAnsiTheme="minorEastAsia"/>
          <w:b/>
          <w:sz w:val="24"/>
          <w:szCs w:val="24"/>
          <w:lang w:val="zh-CN"/>
        </w:rPr>
      </w:pPr>
      <w:r w:rsidRPr="000B7064">
        <w:rPr>
          <w:rFonts w:asciiTheme="minorEastAsia" w:hAnsiTheme="minorEastAsia" w:hint="eastAsia"/>
          <w:b/>
          <w:sz w:val="24"/>
          <w:szCs w:val="24"/>
          <w:lang w:val="zh-CN"/>
        </w:rPr>
        <w:lastRenderedPageBreak/>
        <w:t>项目名称：</w:t>
      </w:r>
      <w:r w:rsidR="000F1811" w:rsidRPr="000B7064">
        <w:rPr>
          <w:rFonts w:asciiTheme="minorEastAsia" w:hAnsiTheme="minorEastAsia" w:hint="eastAsia"/>
          <w:sz w:val="24"/>
          <w:szCs w:val="24"/>
          <w:lang w:val="zh-CN"/>
        </w:rPr>
        <w:t>淄博市</w:t>
      </w:r>
      <w:r w:rsidR="004179E4" w:rsidRPr="000B7064">
        <w:rPr>
          <w:rFonts w:asciiTheme="minorEastAsia" w:hAnsiTheme="minorEastAsia" w:hint="eastAsia"/>
          <w:sz w:val="24"/>
          <w:szCs w:val="24"/>
          <w:lang w:val="zh-CN"/>
        </w:rPr>
        <w:t>临淄区人民医院</w:t>
      </w:r>
      <w:r w:rsidR="000B7064" w:rsidRPr="000B7064">
        <w:rPr>
          <w:rFonts w:asciiTheme="minorEastAsia" w:hAnsiTheme="minorEastAsia" w:hint="eastAsia"/>
          <w:sz w:val="24"/>
          <w:szCs w:val="24"/>
          <w:lang w:val="zh-CN"/>
        </w:rPr>
        <w:t>皮肤镜、真菌荧光镜检测系统</w:t>
      </w:r>
      <w:r w:rsidR="00FA4398" w:rsidRPr="000B7064">
        <w:rPr>
          <w:rFonts w:asciiTheme="minorEastAsia" w:hAnsiTheme="minorEastAsia" w:hint="eastAsia"/>
          <w:sz w:val="24"/>
          <w:szCs w:val="24"/>
          <w:lang w:val="zh-CN"/>
        </w:rPr>
        <w:t>项目</w:t>
      </w:r>
    </w:p>
    <w:p w:rsidR="00F2555F" w:rsidRPr="000B7064" w:rsidRDefault="00F2555F" w:rsidP="000B7064">
      <w:pPr>
        <w:spacing w:line="360" w:lineRule="auto"/>
        <w:rPr>
          <w:rFonts w:asciiTheme="minorEastAsia" w:hAnsiTheme="minorEastAsia"/>
          <w:sz w:val="24"/>
          <w:szCs w:val="24"/>
          <w:lang w:val="zh-CN"/>
        </w:rPr>
      </w:pPr>
      <w:r w:rsidRPr="000B7064">
        <w:rPr>
          <w:rFonts w:asciiTheme="minorEastAsia" w:hAnsiTheme="minorEastAsia" w:hint="eastAsia"/>
          <w:b/>
          <w:sz w:val="24"/>
          <w:szCs w:val="24"/>
          <w:lang w:val="zh-CN"/>
        </w:rPr>
        <w:t>采 购 人：</w:t>
      </w:r>
      <w:r w:rsidR="00E142E5" w:rsidRPr="000B7064">
        <w:rPr>
          <w:rFonts w:asciiTheme="minorEastAsia" w:hAnsiTheme="minorEastAsia" w:hint="eastAsia"/>
          <w:sz w:val="24"/>
          <w:szCs w:val="24"/>
          <w:lang w:val="zh-CN"/>
        </w:rPr>
        <w:t>淄博市临淄区人民医院</w:t>
      </w:r>
    </w:p>
    <w:p w:rsidR="00F2555F" w:rsidRPr="000B7064" w:rsidRDefault="00F2555F" w:rsidP="000B7064">
      <w:pPr>
        <w:spacing w:line="360" w:lineRule="auto"/>
        <w:rPr>
          <w:rFonts w:asciiTheme="minorEastAsia" w:hAnsiTheme="minorEastAsia"/>
          <w:sz w:val="24"/>
          <w:szCs w:val="24"/>
          <w:lang w:val="zh-CN"/>
        </w:rPr>
      </w:pPr>
      <w:r w:rsidRPr="000B7064">
        <w:rPr>
          <w:rFonts w:asciiTheme="minorEastAsia" w:hAnsiTheme="minorEastAsia" w:hint="eastAsia"/>
          <w:b/>
          <w:sz w:val="24"/>
          <w:szCs w:val="24"/>
          <w:lang w:val="zh-CN"/>
        </w:rPr>
        <w:t>地    址：</w:t>
      </w:r>
      <w:r w:rsidRPr="000B7064">
        <w:rPr>
          <w:rFonts w:asciiTheme="minorEastAsia" w:hAnsiTheme="minorEastAsia" w:hint="eastAsia"/>
          <w:sz w:val="24"/>
          <w:szCs w:val="24"/>
          <w:lang w:val="zh-CN"/>
        </w:rPr>
        <w:t>临淄区</w:t>
      </w:r>
      <w:r w:rsidR="00E142E5" w:rsidRPr="000B7064">
        <w:rPr>
          <w:rFonts w:asciiTheme="minorEastAsia" w:hAnsiTheme="minorEastAsia" w:hint="eastAsia"/>
          <w:sz w:val="24"/>
          <w:szCs w:val="24"/>
          <w:lang w:val="zh-CN"/>
        </w:rPr>
        <w:t>桓公路139</w:t>
      </w:r>
      <w:r w:rsidRPr="000B7064">
        <w:rPr>
          <w:rFonts w:asciiTheme="minorEastAsia" w:hAnsiTheme="minorEastAsia" w:hint="eastAsia"/>
          <w:sz w:val="24"/>
          <w:szCs w:val="24"/>
          <w:lang w:val="zh-CN"/>
        </w:rPr>
        <w:t>号 </w:t>
      </w:r>
    </w:p>
    <w:p w:rsidR="00F2555F" w:rsidRPr="000B7064" w:rsidRDefault="00F2555F" w:rsidP="000B7064">
      <w:pPr>
        <w:spacing w:line="360" w:lineRule="auto"/>
        <w:rPr>
          <w:rFonts w:asciiTheme="minorEastAsia" w:hAnsiTheme="minorEastAsia"/>
          <w:sz w:val="24"/>
          <w:szCs w:val="24"/>
          <w:lang w:val="zh-CN"/>
        </w:rPr>
      </w:pPr>
      <w:r w:rsidRPr="000B7064">
        <w:rPr>
          <w:rFonts w:asciiTheme="minorEastAsia" w:hAnsiTheme="minorEastAsia" w:hint="eastAsia"/>
          <w:b/>
          <w:sz w:val="24"/>
          <w:szCs w:val="24"/>
          <w:lang w:val="zh-CN"/>
        </w:rPr>
        <w:t>联 系 人：</w:t>
      </w:r>
      <w:r w:rsidR="00912AFB" w:rsidRPr="000B7064">
        <w:rPr>
          <w:rFonts w:asciiTheme="minorEastAsia" w:hAnsiTheme="minorEastAsia" w:hint="eastAsia"/>
          <w:sz w:val="24"/>
          <w:szCs w:val="24"/>
          <w:lang w:val="zh-CN"/>
        </w:rPr>
        <w:t>李莹</w:t>
      </w:r>
    </w:p>
    <w:p w:rsidR="00F2555F" w:rsidRPr="000B7064" w:rsidRDefault="00F2555F" w:rsidP="000B7064">
      <w:pPr>
        <w:spacing w:line="360" w:lineRule="auto"/>
        <w:rPr>
          <w:rFonts w:asciiTheme="minorEastAsia" w:hAnsiTheme="minorEastAsia"/>
          <w:sz w:val="24"/>
          <w:szCs w:val="24"/>
          <w:lang w:val="zh-CN"/>
        </w:rPr>
      </w:pPr>
      <w:r w:rsidRPr="000B7064">
        <w:rPr>
          <w:rFonts w:asciiTheme="minorEastAsia" w:hAnsiTheme="minorEastAsia" w:hint="eastAsia"/>
          <w:b/>
          <w:sz w:val="24"/>
          <w:szCs w:val="24"/>
          <w:lang w:val="zh-CN"/>
        </w:rPr>
        <w:t>联系方式：</w:t>
      </w:r>
      <w:r w:rsidR="009C2B17" w:rsidRPr="000B7064">
        <w:rPr>
          <w:rFonts w:asciiTheme="minorEastAsia" w:hAnsiTheme="minorEastAsia" w:hint="eastAsia"/>
          <w:sz w:val="24"/>
          <w:szCs w:val="24"/>
          <w:lang w:val="zh-CN"/>
        </w:rPr>
        <w:t>0533-716</w:t>
      </w:r>
      <w:r w:rsidR="00EF27E7" w:rsidRPr="000B7064">
        <w:rPr>
          <w:rFonts w:asciiTheme="minorEastAsia" w:hAnsiTheme="minorEastAsia" w:hint="eastAsia"/>
          <w:sz w:val="24"/>
          <w:szCs w:val="24"/>
          <w:lang w:val="zh-CN"/>
        </w:rPr>
        <w:t>0456</w:t>
      </w:r>
    </w:p>
    <w:p w:rsidR="00F2555F" w:rsidRPr="000B7064" w:rsidRDefault="00F2555F" w:rsidP="000B7064">
      <w:pPr>
        <w:spacing w:line="360" w:lineRule="auto"/>
        <w:rPr>
          <w:rFonts w:asciiTheme="minorEastAsia" w:hAnsiTheme="minorEastAsia"/>
          <w:sz w:val="24"/>
          <w:szCs w:val="24"/>
          <w:lang w:val="zh-CN"/>
        </w:rPr>
      </w:pPr>
      <w:r w:rsidRPr="000B7064">
        <w:rPr>
          <w:rFonts w:asciiTheme="minorEastAsia" w:hAnsiTheme="minorEastAsia" w:hint="eastAsia"/>
          <w:b/>
          <w:sz w:val="24"/>
          <w:szCs w:val="24"/>
          <w:lang w:val="zh-CN"/>
        </w:rPr>
        <w:t>资金来源：</w:t>
      </w:r>
      <w:r w:rsidR="00330072" w:rsidRPr="000B7064">
        <w:rPr>
          <w:rFonts w:asciiTheme="minorEastAsia" w:hAnsiTheme="minorEastAsia" w:hint="eastAsia"/>
          <w:sz w:val="24"/>
          <w:szCs w:val="24"/>
          <w:lang w:val="zh-CN"/>
        </w:rPr>
        <w:t>自筹</w:t>
      </w:r>
      <w:r w:rsidRPr="000B7064">
        <w:rPr>
          <w:rFonts w:asciiTheme="minorEastAsia" w:hAnsiTheme="minorEastAsia" w:hint="eastAsia"/>
          <w:sz w:val="24"/>
          <w:szCs w:val="24"/>
          <w:lang w:val="zh-CN"/>
        </w:rPr>
        <w:t>资金</w:t>
      </w:r>
    </w:p>
    <w:p w:rsidR="00F2555F" w:rsidRPr="000B7064" w:rsidRDefault="00F2555F" w:rsidP="000B7064">
      <w:pPr>
        <w:spacing w:line="360" w:lineRule="auto"/>
        <w:rPr>
          <w:rFonts w:asciiTheme="minorEastAsia" w:hAnsiTheme="minorEastAsia"/>
          <w:sz w:val="24"/>
          <w:szCs w:val="24"/>
          <w:lang w:val="zh-CN"/>
        </w:rPr>
      </w:pPr>
      <w:r w:rsidRPr="000B7064">
        <w:rPr>
          <w:rFonts w:asciiTheme="minorEastAsia" w:hAnsiTheme="minorEastAsia" w:hint="eastAsia"/>
          <w:b/>
          <w:sz w:val="24"/>
          <w:szCs w:val="24"/>
          <w:lang w:val="zh-CN"/>
        </w:rPr>
        <w:t>拟采用的采购组织形式：</w:t>
      </w:r>
      <w:r w:rsidRPr="000B7064">
        <w:rPr>
          <w:rFonts w:asciiTheme="minorEastAsia" w:hAnsiTheme="minorEastAsia" w:hint="eastAsia"/>
          <w:sz w:val="24"/>
          <w:szCs w:val="24"/>
          <w:lang w:val="zh-CN"/>
        </w:rPr>
        <w:t>部</w:t>
      </w:r>
      <w:r w:rsidRPr="000B7064">
        <w:rPr>
          <w:rFonts w:asciiTheme="minorEastAsia" w:hAnsiTheme="minorEastAsia" w:hint="eastAsia"/>
          <w:b/>
          <w:sz w:val="24"/>
          <w:szCs w:val="24"/>
          <w:lang w:val="zh-CN"/>
        </w:rPr>
        <w:t>门集中采</w:t>
      </w:r>
      <w:r w:rsidRPr="000B7064">
        <w:rPr>
          <w:rFonts w:asciiTheme="minorEastAsia" w:hAnsiTheme="minorEastAsia" w:hint="eastAsia"/>
          <w:sz w:val="24"/>
          <w:szCs w:val="24"/>
          <w:lang w:val="zh-CN"/>
        </w:rPr>
        <w:t>购</w:t>
      </w:r>
    </w:p>
    <w:p w:rsidR="00F2555F" w:rsidRPr="000B7064" w:rsidRDefault="00F2555F" w:rsidP="000B7064">
      <w:pPr>
        <w:spacing w:line="360" w:lineRule="auto"/>
        <w:rPr>
          <w:rFonts w:asciiTheme="minorEastAsia" w:hAnsiTheme="minorEastAsia"/>
          <w:b/>
          <w:sz w:val="24"/>
          <w:szCs w:val="24"/>
          <w:lang w:val="zh-CN"/>
        </w:rPr>
      </w:pPr>
      <w:r w:rsidRPr="000B7064">
        <w:rPr>
          <w:rFonts w:asciiTheme="minorEastAsia" w:hAnsiTheme="minorEastAsia" w:hint="eastAsia"/>
          <w:b/>
          <w:sz w:val="24"/>
          <w:szCs w:val="24"/>
          <w:lang w:val="zh-CN"/>
        </w:rPr>
        <w:t>拟采用的采购方式：</w:t>
      </w:r>
      <w:r w:rsidRPr="000B7064">
        <w:rPr>
          <w:rFonts w:asciiTheme="minorEastAsia" w:hAnsiTheme="minorEastAsia" w:hint="eastAsia"/>
          <w:sz w:val="24"/>
          <w:szCs w:val="24"/>
          <w:lang w:val="zh-CN"/>
        </w:rPr>
        <w:t>公开招标</w:t>
      </w:r>
    </w:p>
    <w:p w:rsidR="00F2555F" w:rsidRPr="000B7064" w:rsidRDefault="00F2555F" w:rsidP="000B7064">
      <w:pPr>
        <w:spacing w:line="360" w:lineRule="auto"/>
        <w:rPr>
          <w:rFonts w:asciiTheme="minorEastAsia" w:hAnsiTheme="minorEastAsia"/>
          <w:sz w:val="24"/>
          <w:szCs w:val="24"/>
          <w:lang w:val="zh-CN"/>
        </w:rPr>
      </w:pPr>
      <w:r w:rsidRPr="000B7064">
        <w:rPr>
          <w:rFonts w:asciiTheme="minorEastAsia" w:hAnsiTheme="minorEastAsia" w:hint="eastAsia"/>
          <w:b/>
          <w:sz w:val="24"/>
          <w:szCs w:val="24"/>
          <w:lang w:val="zh-CN"/>
        </w:rPr>
        <w:t>拟采用的评审方法：</w:t>
      </w:r>
      <w:r w:rsidRPr="000B7064">
        <w:rPr>
          <w:rFonts w:asciiTheme="minorEastAsia" w:hAnsiTheme="minorEastAsia" w:hint="eastAsia"/>
          <w:sz w:val="24"/>
          <w:szCs w:val="24"/>
          <w:lang w:val="zh-CN"/>
        </w:rPr>
        <w:t>综合评分法</w:t>
      </w:r>
    </w:p>
    <w:p w:rsidR="00F2555F" w:rsidRPr="000B7064" w:rsidRDefault="00F2555F" w:rsidP="000B7064">
      <w:pPr>
        <w:spacing w:line="360" w:lineRule="auto"/>
        <w:rPr>
          <w:rFonts w:asciiTheme="minorEastAsia" w:hAnsiTheme="minorEastAsia"/>
          <w:b/>
          <w:color w:val="000000" w:themeColor="text1"/>
          <w:sz w:val="24"/>
          <w:szCs w:val="24"/>
          <w:lang w:val="zh-CN"/>
        </w:rPr>
      </w:pPr>
      <w:r w:rsidRPr="000B7064">
        <w:rPr>
          <w:rFonts w:asciiTheme="minorEastAsia" w:hAnsiTheme="minorEastAsia" w:hint="eastAsia"/>
          <w:color w:val="000000" w:themeColor="text1"/>
          <w:sz w:val="24"/>
          <w:szCs w:val="24"/>
          <w:lang w:val="zh-CN"/>
        </w:rPr>
        <w:t>本项目分</w:t>
      </w:r>
      <w:r w:rsidR="00FA4398" w:rsidRPr="000B7064">
        <w:rPr>
          <w:rFonts w:asciiTheme="minorEastAsia" w:hAnsiTheme="minorEastAsia" w:hint="eastAsia"/>
          <w:color w:val="000000" w:themeColor="text1"/>
          <w:sz w:val="24"/>
          <w:szCs w:val="24"/>
          <w:lang w:val="zh-CN"/>
        </w:rPr>
        <w:t>1</w:t>
      </w:r>
      <w:r w:rsidRPr="000B7064">
        <w:rPr>
          <w:rFonts w:asciiTheme="minorEastAsia" w:hAnsiTheme="minorEastAsia" w:hint="eastAsia"/>
          <w:color w:val="000000" w:themeColor="text1"/>
          <w:sz w:val="24"/>
          <w:szCs w:val="24"/>
          <w:lang w:val="zh-CN"/>
        </w:rPr>
        <w:t>个包，</w:t>
      </w:r>
      <w:r w:rsidR="000D2E91" w:rsidRPr="000B7064">
        <w:rPr>
          <w:rFonts w:asciiTheme="minorEastAsia" w:hAnsiTheme="minorEastAsia" w:hint="eastAsia"/>
          <w:color w:val="000000" w:themeColor="text1"/>
          <w:sz w:val="24"/>
          <w:szCs w:val="24"/>
          <w:lang w:val="zh-CN"/>
        </w:rPr>
        <w:t>每个包评审排序取前三名作为</w:t>
      </w:r>
      <w:r w:rsidR="005623DD" w:rsidRPr="000B7064">
        <w:rPr>
          <w:rFonts w:asciiTheme="minorEastAsia" w:hAnsiTheme="minorEastAsia" w:hint="eastAsia"/>
          <w:color w:val="000000" w:themeColor="text1"/>
          <w:sz w:val="24"/>
          <w:szCs w:val="24"/>
          <w:lang w:val="zh-CN"/>
        </w:rPr>
        <w:t>中标候选人</w:t>
      </w:r>
      <w:r w:rsidRPr="000B7064">
        <w:rPr>
          <w:rFonts w:asciiTheme="minorEastAsia" w:hAnsiTheme="minorEastAsia" w:hint="eastAsia"/>
          <w:color w:val="000000" w:themeColor="text1"/>
          <w:sz w:val="24"/>
          <w:szCs w:val="24"/>
          <w:lang w:val="zh-CN"/>
        </w:rPr>
        <w:t>。</w:t>
      </w:r>
    </w:p>
    <w:p w:rsidR="00F2555F" w:rsidRPr="000B7064" w:rsidRDefault="00F2555F" w:rsidP="000B7064">
      <w:pPr>
        <w:spacing w:after="120" w:line="360" w:lineRule="auto"/>
        <w:rPr>
          <w:rFonts w:asciiTheme="minorEastAsia" w:hAnsiTheme="minorEastAsia" w:cs="宋体" w:hint="eastAsia"/>
          <w:b/>
          <w:color w:val="000000" w:themeColor="text1"/>
          <w:sz w:val="24"/>
          <w:szCs w:val="24"/>
        </w:rPr>
      </w:pPr>
      <w:r w:rsidRPr="000B7064">
        <w:rPr>
          <w:rFonts w:asciiTheme="minorEastAsia" w:hAnsiTheme="minorEastAsia" w:cs="宋体" w:hint="eastAsia"/>
          <w:b/>
          <w:color w:val="000000" w:themeColor="text1"/>
          <w:sz w:val="24"/>
          <w:szCs w:val="24"/>
        </w:rPr>
        <w:t>采购项目内容及标段划分情况</w:t>
      </w:r>
      <w:r w:rsidR="000B7064" w:rsidRPr="000B7064">
        <w:rPr>
          <w:rFonts w:asciiTheme="minorEastAsia" w:hAnsiTheme="minorEastAsia" w:cs="宋体" w:hint="eastAsia"/>
          <w:b/>
          <w:color w:val="000000" w:themeColor="text1"/>
          <w:sz w:val="24"/>
          <w:szCs w:val="24"/>
        </w:rPr>
        <w:t>：</w:t>
      </w:r>
    </w:p>
    <w:tbl>
      <w:tblPr>
        <w:tblW w:w="8222" w:type="dxa"/>
        <w:jc w:val="center"/>
        <w:tblInd w:w="3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60"/>
        <w:gridCol w:w="4394"/>
        <w:gridCol w:w="2268"/>
      </w:tblGrid>
      <w:tr w:rsidR="000B7064" w:rsidRPr="000B7064" w:rsidTr="001D0589">
        <w:trPr>
          <w:jc w:val="center"/>
        </w:trPr>
        <w:tc>
          <w:tcPr>
            <w:tcW w:w="1560" w:type="dxa"/>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包 号</w:t>
            </w:r>
          </w:p>
        </w:tc>
        <w:tc>
          <w:tcPr>
            <w:tcW w:w="4394" w:type="dxa"/>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设 备 名 称</w:t>
            </w:r>
          </w:p>
        </w:tc>
        <w:tc>
          <w:tcPr>
            <w:tcW w:w="2268" w:type="dxa"/>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数量（套）</w:t>
            </w:r>
          </w:p>
        </w:tc>
      </w:tr>
      <w:tr w:rsidR="000B7064" w:rsidRPr="000B7064" w:rsidTr="001D0589">
        <w:trPr>
          <w:jc w:val="center"/>
        </w:trPr>
        <w:tc>
          <w:tcPr>
            <w:tcW w:w="1560" w:type="dxa"/>
            <w:vMerge w:val="restart"/>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1</w:t>
            </w:r>
          </w:p>
        </w:tc>
        <w:tc>
          <w:tcPr>
            <w:tcW w:w="4394" w:type="dxa"/>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皮肤镜</w:t>
            </w:r>
          </w:p>
        </w:tc>
        <w:tc>
          <w:tcPr>
            <w:tcW w:w="2268" w:type="dxa"/>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1</w:t>
            </w:r>
          </w:p>
        </w:tc>
      </w:tr>
      <w:tr w:rsidR="000B7064" w:rsidRPr="000B7064" w:rsidTr="001D0589">
        <w:trPr>
          <w:jc w:val="center"/>
        </w:trPr>
        <w:tc>
          <w:tcPr>
            <w:tcW w:w="1560" w:type="dxa"/>
            <w:vMerge/>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p>
        </w:tc>
        <w:tc>
          <w:tcPr>
            <w:tcW w:w="4394" w:type="dxa"/>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真菌荧光镜检测系统</w:t>
            </w:r>
          </w:p>
        </w:tc>
        <w:tc>
          <w:tcPr>
            <w:tcW w:w="2268" w:type="dxa"/>
            <w:vAlign w:val="center"/>
          </w:tcPr>
          <w:p w:rsidR="000B7064" w:rsidRPr="000B7064" w:rsidRDefault="000B7064" w:rsidP="000B7064">
            <w:pPr>
              <w:pStyle w:val="2"/>
              <w:spacing w:line="360" w:lineRule="auto"/>
              <w:jc w:val="center"/>
              <w:rPr>
                <w:rFonts w:asciiTheme="minorEastAsia" w:eastAsiaTheme="minorEastAsia" w:hAnsiTheme="minorEastAsia" w:hint="eastAsia"/>
                <w:b w:val="0"/>
                <w:szCs w:val="24"/>
              </w:rPr>
            </w:pPr>
            <w:r w:rsidRPr="000B7064">
              <w:rPr>
                <w:rFonts w:asciiTheme="minorEastAsia" w:eastAsiaTheme="minorEastAsia" w:hAnsiTheme="minorEastAsia" w:hint="eastAsia"/>
                <w:b w:val="0"/>
                <w:szCs w:val="24"/>
              </w:rPr>
              <w:t>1</w:t>
            </w:r>
          </w:p>
        </w:tc>
      </w:tr>
    </w:tbl>
    <w:p w:rsidR="00F2555F" w:rsidRPr="000B7064" w:rsidRDefault="00F2555F" w:rsidP="000B7064">
      <w:pPr>
        <w:snapToGrid w:val="0"/>
        <w:spacing w:line="360" w:lineRule="auto"/>
        <w:ind w:firstLineChars="147" w:firstLine="354"/>
        <w:rPr>
          <w:rFonts w:asciiTheme="minorEastAsia" w:hAnsiTheme="minorEastAsia"/>
          <w:b/>
          <w:sz w:val="24"/>
          <w:szCs w:val="24"/>
        </w:rPr>
      </w:pPr>
      <w:r w:rsidRPr="000B7064">
        <w:rPr>
          <w:rFonts w:asciiTheme="minorEastAsia" w:hAnsiTheme="minorEastAsia" w:hint="eastAsia"/>
          <w:b/>
          <w:sz w:val="24"/>
          <w:szCs w:val="24"/>
        </w:rPr>
        <w:t>本次招标共</w:t>
      </w:r>
      <w:r w:rsidR="00741B09" w:rsidRPr="000B7064">
        <w:rPr>
          <w:rFonts w:asciiTheme="minorEastAsia" w:hAnsiTheme="minorEastAsia" w:hint="eastAsia"/>
          <w:b/>
          <w:sz w:val="24"/>
          <w:szCs w:val="24"/>
        </w:rPr>
        <w:t>1</w:t>
      </w:r>
      <w:r w:rsidRPr="000B7064">
        <w:rPr>
          <w:rFonts w:asciiTheme="minorEastAsia" w:hAnsiTheme="minorEastAsia" w:hint="eastAsia"/>
          <w:b/>
          <w:sz w:val="24"/>
          <w:szCs w:val="24"/>
        </w:rPr>
        <w:t>个包，供应商须对所报项目的内容做出报价响应，否则作废标处理。</w:t>
      </w:r>
    </w:p>
    <w:p w:rsidR="005309E4" w:rsidRPr="000B7064" w:rsidRDefault="00F2555F" w:rsidP="000B7064">
      <w:pPr>
        <w:pStyle w:val="a5"/>
        <w:tabs>
          <w:tab w:val="left" w:pos="360"/>
          <w:tab w:val="left" w:pos="900"/>
        </w:tabs>
        <w:spacing w:line="360" w:lineRule="auto"/>
        <w:ind w:firstLineChars="200" w:firstLine="482"/>
        <w:rPr>
          <w:rFonts w:asciiTheme="minorEastAsia" w:hAnsiTheme="minorEastAsia"/>
          <w:b/>
          <w:sz w:val="24"/>
          <w:szCs w:val="24"/>
        </w:rPr>
      </w:pPr>
      <w:r w:rsidRPr="000B7064">
        <w:rPr>
          <w:rFonts w:asciiTheme="minorEastAsia" w:hAnsiTheme="minorEastAsia" w:hint="eastAsia"/>
          <w:b/>
          <w:sz w:val="24"/>
          <w:szCs w:val="24"/>
        </w:rPr>
        <w:t>设备主要技术参数及服务要求</w:t>
      </w:r>
      <w:r w:rsidR="005309E4" w:rsidRPr="000B7064">
        <w:rPr>
          <w:rFonts w:asciiTheme="minorEastAsia" w:hAnsiTheme="minorEastAsia" w:hint="eastAsia"/>
          <w:sz w:val="24"/>
          <w:szCs w:val="24"/>
        </w:rPr>
        <w:t>1</w:t>
      </w:r>
      <w:r w:rsidR="005309E4" w:rsidRPr="000B7064">
        <w:rPr>
          <w:rFonts w:asciiTheme="minorEastAsia" w:hAnsiTheme="minorEastAsia"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Pr="000B7064" w:rsidRDefault="005309E4" w:rsidP="000B7064">
      <w:pPr>
        <w:spacing w:line="360" w:lineRule="auto"/>
        <w:ind w:firstLineChars="196" w:firstLine="472"/>
        <w:rPr>
          <w:rFonts w:asciiTheme="minorEastAsia" w:hAnsiTheme="minorEastAsia" w:hint="eastAsia"/>
          <w:b/>
          <w:sz w:val="24"/>
          <w:szCs w:val="24"/>
        </w:rPr>
      </w:pPr>
      <w:r w:rsidRPr="000B7064">
        <w:rPr>
          <w:rFonts w:asciiTheme="minorEastAsia" w:hAnsiTheme="minorEastAsia" w:hint="eastAsia"/>
          <w:b/>
          <w:sz w:val="24"/>
          <w:szCs w:val="24"/>
        </w:rPr>
        <w:t>2、货物需要技术要求如下：</w:t>
      </w:r>
    </w:p>
    <w:p w:rsidR="000B7064" w:rsidRPr="000B7064" w:rsidRDefault="000B7064" w:rsidP="000B7064">
      <w:pPr>
        <w:spacing w:line="360" w:lineRule="auto"/>
        <w:jc w:val="center"/>
        <w:rPr>
          <w:rFonts w:asciiTheme="minorEastAsia" w:hAnsiTheme="minorEastAsia"/>
          <w:b/>
          <w:bCs/>
          <w:sz w:val="24"/>
          <w:szCs w:val="24"/>
        </w:rPr>
      </w:pPr>
      <w:r w:rsidRPr="000B7064">
        <w:rPr>
          <w:rFonts w:asciiTheme="minorEastAsia" w:hAnsiTheme="minorEastAsia" w:hint="eastAsia"/>
          <w:b/>
          <w:bCs/>
          <w:sz w:val="24"/>
          <w:szCs w:val="24"/>
        </w:rPr>
        <w:t>皮肤镜参数</w:t>
      </w:r>
      <w:bookmarkStart w:id="0" w:name="OLE_LINK6"/>
      <w:bookmarkStart w:id="1" w:name="OLE_LINK5"/>
      <w:bookmarkStart w:id="2" w:name="OLE_LINK11"/>
      <w:bookmarkStart w:id="3" w:name="OLE_LINK7"/>
      <w:bookmarkStart w:id="4" w:name="OLE_LINK8"/>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hint="eastAsia"/>
          <w:color w:val="000000"/>
          <w:kern w:val="0"/>
          <w:sz w:val="24"/>
          <w:szCs w:val="24"/>
        </w:rPr>
        <w:t>1、适用范围：用于对人皮肤、毛发的病变组织进行拍照和观察。</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hint="eastAsia"/>
          <w:color w:val="000000"/>
          <w:kern w:val="0"/>
          <w:sz w:val="24"/>
          <w:szCs w:val="24"/>
        </w:rPr>
        <w:t>2、提供整套设备的临床试验报告，报告中表明临床试验结论</w:t>
      </w:r>
      <w:r w:rsidRPr="000B7064">
        <w:rPr>
          <w:rFonts w:asciiTheme="minorEastAsia" w:eastAsiaTheme="minorEastAsia" w:hAnsiTheme="minorEastAsia" w:cs="宋体"/>
          <w:color w:val="000000"/>
          <w:kern w:val="0"/>
          <w:sz w:val="24"/>
          <w:szCs w:val="24"/>
        </w:rPr>
        <w:t>:</w:t>
      </w:r>
      <w:r w:rsidRPr="000B7064">
        <w:rPr>
          <w:rFonts w:asciiTheme="minorEastAsia" w:eastAsiaTheme="minorEastAsia" w:hAnsiTheme="minorEastAsia" w:cs="宋体" w:hint="eastAsia"/>
          <w:color w:val="000000"/>
          <w:kern w:val="0"/>
          <w:sz w:val="24"/>
          <w:szCs w:val="24"/>
        </w:rPr>
        <w:t>灵敏度、特异度≥</w:t>
      </w:r>
      <w:r w:rsidRPr="000B7064">
        <w:rPr>
          <w:rFonts w:asciiTheme="minorEastAsia" w:eastAsiaTheme="minorEastAsia" w:hAnsiTheme="minorEastAsia" w:cs="宋体"/>
          <w:color w:val="000000"/>
          <w:kern w:val="0"/>
          <w:sz w:val="24"/>
          <w:szCs w:val="24"/>
        </w:rPr>
        <w:t xml:space="preserve">95% </w:t>
      </w:r>
      <w:r w:rsidRPr="000B7064">
        <w:rPr>
          <w:rFonts w:asciiTheme="minorEastAsia" w:eastAsiaTheme="minorEastAsia" w:hAnsiTheme="minorEastAsia" w:cs="宋体" w:hint="eastAsia"/>
          <w:color w:val="000000"/>
          <w:kern w:val="0"/>
          <w:sz w:val="24"/>
          <w:szCs w:val="24"/>
        </w:rPr>
        <w:t>。</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hint="eastAsia"/>
          <w:color w:val="000000"/>
          <w:kern w:val="0"/>
          <w:sz w:val="24"/>
          <w:szCs w:val="24"/>
        </w:rPr>
        <w:t>3、在光源距离皮肤</w:t>
      </w:r>
      <w:r w:rsidRPr="000B7064">
        <w:rPr>
          <w:rFonts w:asciiTheme="minorEastAsia" w:eastAsiaTheme="minorEastAsia" w:hAnsiTheme="minorEastAsia" w:cs="宋体"/>
          <w:color w:val="000000"/>
          <w:kern w:val="0"/>
          <w:sz w:val="24"/>
          <w:szCs w:val="24"/>
        </w:rPr>
        <w:t>2mm</w:t>
      </w:r>
      <w:r w:rsidRPr="000B7064">
        <w:rPr>
          <w:rFonts w:asciiTheme="minorEastAsia" w:eastAsiaTheme="minorEastAsia" w:hAnsiTheme="minorEastAsia" w:cs="宋体" w:hint="eastAsia"/>
          <w:color w:val="000000"/>
          <w:kern w:val="0"/>
          <w:sz w:val="24"/>
          <w:szCs w:val="24"/>
        </w:rPr>
        <w:t>处皮肤体表微观摄像机的</w:t>
      </w:r>
      <w:r w:rsidRPr="000B7064">
        <w:rPr>
          <w:rFonts w:asciiTheme="minorEastAsia" w:eastAsiaTheme="minorEastAsia" w:hAnsiTheme="minorEastAsia" w:cs="宋体"/>
          <w:color w:val="000000"/>
          <w:kern w:val="0"/>
          <w:sz w:val="24"/>
          <w:szCs w:val="24"/>
        </w:rPr>
        <w:t>LED</w:t>
      </w:r>
      <w:r w:rsidRPr="000B7064">
        <w:rPr>
          <w:rFonts w:asciiTheme="minorEastAsia" w:eastAsiaTheme="minorEastAsia" w:hAnsiTheme="minorEastAsia" w:cs="宋体" w:hint="eastAsia"/>
          <w:color w:val="000000"/>
          <w:kern w:val="0"/>
          <w:sz w:val="24"/>
          <w:szCs w:val="24"/>
        </w:rPr>
        <w:t>光源照度为≥</w:t>
      </w:r>
      <w:r w:rsidRPr="000B7064">
        <w:rPr>
          <w:rFonts w:asciiTheme="minorEastAsia" w:eastAsiaTheme="minorEastAsia" w:hAnsiTheme="minorEastAsia" w:cs="宋体"/>
          <w:color w:val="000000"/>
          <w:kern w:val="0"/>
          <w:sz w:val="24"/>
          <w:szCs w:val="24"/>
        </w:rPr>
        <w:t>2000Lux</w:t>
      </w:r>
      <w:r w:rsidRPr="000B7064">
        <w:rPr>
          <w:rFonts w:asciiTheme="minorEastAsia" w:eastAsiaTheme="minorEastAsia" w:hAnsiTheme="minorEastAsia" w:cs="宋体" w:hint="eastAsia"/>
          <w:color w:val="000000"/>
          <w:kern w:val="0"/>
          <w:sz w:val="24"/>
          <w:szCs w:val="24"/>
        </w:rPr>
        <w:t>。</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hint="eastAsia"/>
          <w:color w:val="000000"/>
          <w:kern w:val="0"/>
          <w:sz w:val="24"/>
          <w:szCs w:val="24"/>
        </w:rPr>
        <w:t>4、</w:t>
      </w:r>
      <w:r w:rsidRPr="000B7064">
        <w:rPr>
          <w:rFonts w:asciiTheme="minorEastAsia" w:eastAsiaTheme="minorEastAsia" w:hAnsiTheme="minorEastAsia" w:cs="宋体" w:hint="eastAsia"/>
          <w:sz w:val="24"/>
          <w:szCs w:val="24"/>
        </w:rPr>
        <w:t>图像传感器：彩色CMOS。</w:t>
      </w:r>
      <w:r w:rsidRPr="000B7064">
        <w:rPr>
          <w:rFonts w:asciiTheme="minorEastAsia" w:eastAsiaTheme="minorEastAsia" w:hAnsiTheme="minorEastAsia" w:cs="宋体" w:hint="eastAsia"/>
          <w:color w:val="000000"/>
          <w:kern w:val="0"/>
          <w:sz w:val="24"/>
          <w:szCs w:val="24"/>
        </w:rPr>
        <w:t>成像分辨率≥</w:t>
      </w:r>
      <w:r w:rsidRPr="000B7064">
        <w:rPr>
          <w:rFonts w:asciiTheme="minorEastAsia" w:eastAsiaTheme="minorEastAsia" w:hAnsiTheme="minorEastAsia" w:cs="宋体"/>
          <w:color w:val="000000"/>
          <w:kern w:val="0"/>
          <w:sz w:val="24"/>
          <w:szCs w:val="24"/>
        </w:rPr>
        <w:t>2592x1944</w:t>
      </w:r>
      <w:r w:rsidRPr="000B7064">
        <w:rPr>
          <w:rFonts w:asciiTheme="minorEastAsia" w:eastAsiaTheme="minorEastAsia" w:hAnsiTheme="minorEastAsia" w:cs="宋体" w:hint="eastAsia"/>
          <w:color w:val="000000"/>
          <w:kern w:val="0"/>
          <w:sz w:val="24"/>
          <w:szCs w:val="24"/>
        </w:rPr>
        <w:t>，像素≥</w:t>
      </w:r>
      <w:r w:rsidRPr="000B7064">
        <w:rPr>
          <w:rFonts w:asciiTheme="minorEastAsia" w:eastAsiaTheme="minorEastAsia" w:hAnsiTheme="minorEastAsia" w:cs="宋体"/>
          <w:color w:val="000000"/>
          <w:kern w:val="0"/>
          <w:sz w:val="24"/>
          <w:szCs w:val="24"/>
        </w:rPr>
        <w:t>500</w:t>
      </w:r>
      <w:r w:rsidRPr="000B7064">
        <w:rPr>
          <w:rFonts w:asciiTheme="minorEastAsia" w:eastAsiaTheme="minorEastAsia" w:hAnsiTheme="minorEastAsia" w:cs="宋体" w:hint="eastAsia"/>
          <w:color w:val="000000"/>
          <w:kern w:val="0"/>
          <w:sz w:val="24"/>
          <w:szCs w:val="24"/>
        </w:rPr>
        <w:t>万。</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hint="eastAsia"/>
          <w:color w:val="000000"/>
          <w:kern w:val="0"/>
          <w:sz w:val="24"/>
          <w:szCs w:val="24"/>
        </w:rPr>
        <w:t>5、体表微观摄像机最大放大倍数≥</w:t>
      </w:r>
      <w:r w:rsidRPr="000B7064">
        <w:rPr>
          <w:rFonts w:asciiTheme="minorEastAsia" w:eastAsiaTheme="minorEastAsia" w:hAnsiTheme="minorEastAsia" w:cs="宋体"/>
          <w:color w:val="000000"/>
          <w:kern w:val="0"/>
          <w:sz w:val="24"/>
          <w:szCs w:val="24"/>
        </w:rPr>
        <w:t>200X</w:t>
      </w:r>
      <w:r w:rsidRPr="000B7064">
        <w:rPr>
          <w:rFonts w:asciiTheme="minorEastAsia" w:eastAsiaTheme="minorEastAsia" w:hAnsiTheme="minorEastAsia" w:cs="宋体" w:hint="eastAsia"/>
          <w:color w:val="000000"/>
          <w:kern w:val="0"/>
          <w:sz w:val="24"/>
          <w:szCs w:val="24"/>
        </w:rPr>
        <w:t>。</w:t>
      </w:r>
    </w:p>
    <w:p w:rsidR="000B7064" w:rsidRPr="000B7064" w:rsidRDefault="000B7064" w:rsidP="000B7064">
      <w:pPr>
        <w:pStyle w:val="Style2"/>
        <w:tabs>
          <w:tab w:val="left" w:pos="2380"/>
        </w:tabs>
        <w:spacing w:line="360" w:lineRule="auto"/>
        <w:ind w:firstLineChars="0" w:firstLine="0"/>
        <w:jc w:val="left"/>
        <w:rPr>
          <w:rFonts w:asciiTheme="minorEastAsia" w:eastAsiaTheme="minorEastAsia" w:hAnsiTheme="minorEastAsia" w:cs="宋体"/>
          <w:sz w:val="24"/>
          <w:szCs w:val="24"/>
        </w:rPr>
      </w:pPr>
      <w:r w:rsidRPr="000B7064">
        <w:rPr>
          <w:rFonts w:asciiTheme="minorEastAsia" w:eastAsiaTheme="minorEastAsia" w:hAnsiTheme="minorEastAsia" w:cs="宋体" w:hint="eastAsia"/>
          <w:color w:val="000000"/>
          <w:kern w:val="0"/>
          <w:sz w:val="24"/>
          <w:szCs w:val="24"/>
        </w:rPr>
        <w:t>6、镜头隔离片：（防交叉感染）。</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7</w:t>
      </w:r>
      <w:r w:rsidRPr="000B7064">
        <w:rPr>
          <w:rFonts w:asciiTheme="minorEastAsia" w:eastAsiaTheme="minorEastAsia" w:hAnsiTheme="minorEastAsia" w:cs="宋体" w:hint="eastAsia"/>
          <w:color w:val="000000"/>
          <w:kern w:val="0"/>
          <w:sz w:val="24"/>
          <w:szCs w:val="24"/>
        </w:rPr>
        <w:t>、体表微观摄像机≥</w:t>
      </w:r>
      <w:r w:rsidRPr="000B7064">
        <w:rPr>
          <w:rFonts w:asciiTheme="minorEastAsia" w:eastAsiaTheme="minorEastAsia" w:hAnsiTheme="minorEastAsia" w:cs="宋体"/>
          <w:color w:val="000000"/>
          <w:kern w:val="0"/>
          <w:sz w:val="24"/>
          <w:szCs w:val="24"/>
        </w:rPr>
        <w:t>9</w:t>
      </w:r>
      <w:r w:rsidRPr="000B7064">
        <w:rPr>
          <w:rFonts w:asciiTheme="minorEastAsia" w:eastAsiaTheme="minorEastAsia" w:hAnsiTheme="minorEastAsia" w:cs="宋体" w:hint="eastAsia"/>
          <w:color w:val="000000"/>
          <w:kern w:val="0"/>
          <w:sz w:val="24"/>
          <w:szCs w:val="24"/>
        </w:rPr>
        <w:t>种不同用途镜头罩，支持不同皮损检测。必须具备锥度</w:t>
      </w:r>
      <w:r w:rsidRPr="000B7064">
        <w:rPr>
          <w:rFonts w:asciiTheme="minorEastAsia" w:eastAsiaTheme="minorEastAsia" w:hAnsiTheme="minorEastAsia" w:cs="宋体" w:hint="eastAsia"/>
          <w:color w:val="000000"/>
          <w:kern w:val="0"/>
          <w:sz w:val="24"/>
          <w:szCs w:val="24"/>
        </w:rPr>
        <w:lastRenderedPageBreak/>
        <w:t>镜头遮光罩，适用于手指缝、脚趾缝、耳背等特殊部位。</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8</w:t>
      </w:r>
      <w:r w:rsidRPr="000B7064">
        <w:rPr>
          <w:rFonts w:asciiTheme="minorEastAsia" w:eastAsiaTheme="minorEastAsia" w:hAnsiTheme="minorEastAsia" w:cs="宋体" w:hint="eastAsia"/>
          <w:color w:val="000000"/>
          <w:kern w:val="0"/>
          <w:sz w:val="24"/>
          <w:szCs w:val="24"/>
        </w:rPr>
        <w:t>、体表微观摄像机支持浸润式、非浸润式、接触式、非接触式、偏振法、非偏振法，浸润式观察时具有刻度显示。</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9</w:t>
      </w:r>
      <w:r w:rsidRPr="000B7064">
        <w:rPr>
          <w:rFonts w:asciiTheme="minorEastAsia" w:eastAsiaTheme="minorEastAsia" w:hAnsiTheme="minorEastAsia" w:cs="宋体" w:hint="eastAsia"/>
          <w:color w:val="000000"/>
          <w:kern w:val="0"/>
          <w:sz w:val="24"/>
          <w:szCs w:val="24"/>
        </w:rPr>
        <w:t>、体表微观摄像机微观图像获取装置前可配置一次性垫片</w:t>
      </w:r>
      <w:r w:rsidRPr="000B7064">
        <w:rPr>
          <w:rFonts w:asciiTheme="minorEastAsia" w:eastAsiaTheme="minorEastAsia" w:hAnsiTheme="minorEastAsia" w:cs="宋体"/>
          <w:color w:val="000000"/>
          <w:kern w:val="0"/>
          <w:sz w:val="24"/>
          <w:szCs w:val="24"/>
        </w:rPr>
        <w:t>/</w:t>
      </w:r>
      <w:r w:rsidRPr="000B7064">
        <w:rPr>
          <w:rFonts w:asciiTheme="minorEastAsia" w:eastAsiaTheme="minorEastAsia" w:hAnsiTheme="minorEastAsia" w:cs="宋体" w:hint="eastAsia"/>
          <w:color w:val="000000"/>
          <w:kern w:val="0"/>
          <w:sz w:val="24"/>
          <w:szCs w:val="24"/>
        </w:rPr>
        <w:t>圈，实现交叉污染控制。</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hint="eastAsia"/>
          <w:color w:val="000000"/>
          <w:kern w:val="0"/>
          <w:sz w:val="24"/>
          <w:szCs w:val="24"/>
        </w:rPr>
        <w:t>1</w:t>
      </w:r>
      <w:r w:rsidRPr="000B7064">
        <w:rPr>
          <w:rFonts w:asciiTheme="minorEastAsia" w:eastAsiaTheme="minorEastAsia" w:hAnsiTheme="minorEastAsia" w:cs="宋体"/>
          <w:color w:val="000000"/>
          <w:kern w:val="0"/>
          <w:sz w:val="24"/>
          <w:szCs w:val="24"/>
        </w:rPr>
        <w:t>0</w:t>
      </w:r>
      <w:r w:rsidRPr="000B7064">
        <w:rPr>
          <w:rFonts w:asciiTheme="minorEastAsia" w:eastAsiaTheme="minorEastAsia" w:hAnsiTheme="minorEastAsia" w:cs="宋体" w:hint="eastAsia"/>
          <w:color w:val="000000"/>
          <w:kern w:val="0"/>
          <w:sz w:val="24"/>
          <w:szCs w:val="24"/>
        </w:rPr>
        <w:t>、电脑要求为品牌电脑，</w:t>
      </w:r>
      <w:r w:rsidRPr="000B7064">
        <w:rPr>
          <w:rFonts w:asciiTheme="minorEastAsia" w:eastAsiaTheme="minorEastAsia" w:hAnsiTheme="minorEastAsia" w:cs="宋体"/>
          <w:color w:val="000000"/>
          <w:kern w:val="0"/>
          <w:sz w:val="24"/>
          <w:szCs w:val="24"/>
        </w:rPr>
        <w:t>CPU</w:t>
      </w:r>
      <w:r w:rsidRPr="000B7064">
        <w:rPr>
          <w:rFonts w:asciiTheme="minorEastAsia" w:eastAsiaTheme="minorEastAsia" w:hAnsiTheme="minorEastAsia" w:cs="宋体" w:hint="eastAsia"/>
          <w:color w:val="000000"/>
          <w:kern w:val="0"/>
          <w:sz w:val="24"/>
          <w:szCs w:val="24"/>
        </w:rPr>
        <w:t>双核，内存</w:t>
      </w:r>
      <w:r w:rsidRPr="000B7064">
        <w:rPr>
          <w:rFonts w:asciiTheme="minorEastAsia" w:eastAsiaTheme="minorEastAsia" w:hAnsiTheme="minorEastAsia" w:cs="宋体"/>
          <w:color w:val="000000"/>
          <w:kern w:val="0"/>
          <w:sz w:val="24"/>
          <w:szCs w:val="24"/>
        </w:rPr>
        <w:t>4G</w:t>
      </w:r>
      <w:r w:rsidRPr="000B7064">
        <w:rPr>
          <w:rFonts w:asciiTheme="minorEastAsia" w:eastAsiaTheme="minorEastAsia" w:hAnsiTheme="minorEastAsia" w:cs="宋体" w:hint="eastAsia"/>
          <w:color w:val="000000"/>
          <w:kern w:val="0"/>
          <w:sz w:val="24"/>
          <w:szCs w:val="24"/>
        </w:rPr>
        <w:t>，硬盘</w:t>
      </w:r>
      <w:r w:rsidRPr="000B7064">
        <w:rPr>
          <w:rFonts w:asciiTheme="minorEastAsia" w:eastAsiaTheme="minorEastAsia" w:hAnsiTheme="minorEastAsia" w:cs="宋体"/>
          <w:color w:val="000000"/>
          <w:kern w:val="0"/>
          <w:sz w:val="24"/>
          <w:szCs w:val="24"/>
        </w:rPr>
        <w:t>1T</w:t>
      </w:r>
      <w:r w:rsidRPr="000B7064">
        <w:rPr>
          <w:rFonts w:asciiTheme="minorEastAsia" w:eastAsiaTheme="minorEastAsia" w:hAnsiTheme="minorEastAsia" w:cs="宋体" w:hint="eastAsia"/>
          <w:color w:val="000000"/>
          <w:kern w:val="0"/>
          <w:sz w:val="24"/>
          <w:szCs w:val="24"/>
        </w:rPr>
        <w:t>，显示器≥</w:t>
      </w:r>
      <w:r w:rsidRPr="000B7064">
        <w:rPr>
          <w:rFonts w:asciiTheme="minorEastAsia" w:eastAsiaTheme="minorEastAsia" w:hAnsiTheme="minorEastAsia" w:cs="宋体"/>
          <w:color w:val="000000"/>
          <w:kern w:val="0"/>
          <w:sz w:val="24"/>
          <w:szCs w:val="24"/>
        </w:rPr>
        <w:t>21.5</w:t>
      </w:r>
      <w:r w:rsidRPr="000B7064">
        <w:rPr>
          <w:rFonts w:asciiTheme="minorEastAsia" w:eastAsiaTheme="minorEastAsia" w:hAnsiTheme="minorEastAsia" w:cs="宋体" w:hint="eastAsia"/>
          <w:color w:val="000000"/>
          <w:kern w:val="0"/>
          <w:sz w:val="24"/>
          <w:szCs w:val="24"/>
        </w:rPr>
        <w:t>英寸。</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11</w:t>
      </w:r>
      <w:r w:rsidRPr="000B7064">
        <w:rPr>
          <w:rFonts w:asciiTheme="minorEastAsia" w:eastAsiaTheme="minorEastAsia" w:hAnsiTheme="minorEastAsia" w:cs="宋体" w:hint="eastAsia"/>
          <w:color w:val="000000"/>
          <w:kern w:val="0"/>
          <w:sz w:val="24"/>
          <w:szCs w:val="24"/>
        </w:rPr>
        <w:t>、打印机要求为彩色喷墨打印机，可打印</w:t>
      </w:r>
      <w:r w:rsidRPr="000B7064">
        <w:rPr>
          <w:rFonts w:asciiTheme="minorEastAsia" w:eastAsiaTheme="minorEastAsia" w:hAnsiTheme="minorEastAsia" w:cs="宋体"/>
          <w:color w:val="000000"/>
          <w:kern w:val="0"/>
          <w:sz w:val="24"/>
          <w:szCs w:val="24"/>
        </w:rPr>
        <w:t>A4</w:t>
      </w:r>
      <w:r w:rsidRPr="000B7064">
        <w:rPr>
          <w:rFonts w:asciiTheme="minorEastAsia" w:eastAsiaTheme="minorEastAsia" w:hAnsiTheme="minorEastAsia" w:cs="宋体" w:hint="eastAsia"/>
          <w:color w:val="000000"/>
          <w:kern w:val="0"/>
          <w:sz w:val="24"/>
          <w:szCs w:val="24"/>
        </w:rPr>
        <w:t>纸、照片纸。</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12</w:t>
      </w:r>
      <w:r w:rsidRPr="000B7064">
        <w:rPr>
          <w:rFonts w:asciiTheme="minorEastAsia" w:eastAsiaTheme="minorEastAsia" w:hAnsiTheme="minorEastAsia" w:cs="宋体" w:hint="eastAsia"/>
          <w:color w:val="000000"/>
          <w:kern w:val="0"/>
          <w:sz w:val="24"/>
          <w:szCs w:val="24"/>
        </w:rPr>
        <w:t>、软件系统达到实时动态高清晰数字图像显示，编写报告时也要同时显示图像。</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13</w:t>
      </w:r>
      <w:r w:rsidRPr="000B7064">
        <w:rPr>
          <w:rFonts w:asciiTheme="minorEastAsia" w:eastAsiaTheme="minorEastAsia" w:hAnsiTheme="minorEastAsia" w:cs="宋体" w:hint="eastAsia"/>
          <w:color w:val="000000"/>
          <w:kern w:val="0"/>
          <w:sz w:val="24"/>
          <w:szCs w:val="24"/>
        </w:rPr>
        <w:t>、软件系统需包含：文件、捕捉、选项、视图、设备、功能。文件里可设置捕捉文件，分配捕捉空间，保持以捕捉的视频功能，设备里可选择不同的视频频显示设备，选项里预览、暂停、视频捕捉接口、视频捕捉过滤器、可调节视频的色度、饱和度等，捕捉里有开始捕捉、停止捕捉、拍照功能、可对图像进行有选择的保存，视图里有隐藏菜单、全屏、翻转视图的功能。</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14</w:t>
      </w:r>
      <w:r w:rsidRPr="000B7064">
        <w:rPr>
          <w:rFonts w:asciiTheme="minorEastAsia" w:eastAsiaTheme="minorEastAsia" w:hAnsiTheme="minorEastAsia" w:cs="宋体" w:hint="eastAsia"/>
          <w:color w:val="000000"/>
          <w:kern w:val="0"/>
          <w:sz w:val="24"/>
          <w:szCs w:val="24"/>
        </w:rPr>
        <w:t>、图像显示：图像实时显示并可存储回放、亮度、对比度、色度、饱和度可调。</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rPr>
      </w:pPr>
      <w:r w:rsidRPr="000B7064">
        <w:rPr>
          <w:rFonts w:asciiTheme="minorEastAsia" w:eastAsiaTheme="minorEastAsia" w:hAnsiTheme="minorEastAsia" w:cs="宋体"/>
          <w:color w:val="000000"/>
          <w:kern w:val="0"/>
          <w:sz w:val="24"/>
          <w:szCs w:val="24"/>
        </w:rPr>
        <w:t>15</w:t>
      </w:r>
      <w:r w:rsidRPr="000B7064">
        <w:rPr>
          <w:rFonts w:asciiTheme="minorEastAsia" w:eastAsiaTheme="minorEastAsia" w:hAnsiTheme="minorEastAsia" w:cs="宋体" w:hint="eastAsia"/>
          <w:color w:val="000000"/>
          <w:kern w:val="0"/>
          <w:sz w:val="24"/>
          <w:szCs w:val="24"/>
        </w:rPr>
        <w:t>、支持科研分析软件模块≥四种分析方法，提供“三分法”、“七分法”、“</w:t>
      </w:r>
      <w:r w:rsidRPr="000B7064">
        <w:rPr>
          <w:rFonts w:asciiTheme="minorEastAsia" w:eastAsiaTheme="minorEastAsia" w:hAnsiTheme="minorEastAsia" w:cs="宋体"/>
          <w:color w:val="000000"/>
          <w:kern w:val="0"/>
          <w:sz w:val="24"/>
          <w:szCs w:val="24"/>
        </w:rPr>
        <w:t>Menzies</w:t>
      </w:r>
      <w:r w:rsidRPr="000B7064">
        <w:rPr>
          <w:rFonts w:asciiTheme="minorEastAsia" w:eastAsiaTheme="minorEastAsia" w:hAnsiTheme="minorEastAsia" w:cs="宋体" w:hint="eastAsia"/>
          <w:color w:val="000000"/>
          <w:kern w:val="0"/>
          <w:sz w:val="24"/>
          <w:szCs w:val="24"/>
        </w:rPr>
        <w:t>法”、“</w:t>
      </w:r>
      <w:r w:rsidRPr="000B7064">
        <w:rPr>
          <w:rFonts w:asciiTheme="minorEastAsia" w:eastAsiaTheme="minorEastAsia" w:hAnsiTheme="minorEastAsia" w:cs="宋体"/>
          <w:color w:val="000000"/>
          <w:kern w:val="0"/>
          <w:sz w:val="24"/>
          <w:szCs w:val="24"/>
        </w:rPr>
        <w:t>ABCD</w:t>
      </w:r>
      <w:r w:rsidRPr="000B7064">
        <w:rPr>
          <w:rFonts w:asciiTheme="minorEastAsia" w:eastAsiaTheme="minorEastAsia" w:hAnsiTheme="minorEastAsia" w:cs="宋体" w:hint="eastAsia"/>
          <w:color w:val="000000"/>
          <w:kern w:val="0"/>
          <w:sz w:val="24"/>
          <w:szCs w:val="24"/>
        </w:rPr>
        <w:t>法”等。</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rPr>
      </w:pPr>
      <w:r w:rsidRPr="000B7064">
        <w:rPr>
          <w:rFonts w:asciiTheme="minorEastAsia" w:hAnsiTheme="minorEastAsia" w:cs="宋体"/>
          <w:color w:val="000000"/>
          <w:kern w:val="0"/>
          <w:sz w:val="24"/>
          <w:szCs w:val="24"/>
        </w:rPr>
        <w:t>16</w:t>
      </w:r>
      <w:r w:rsidRPr="000B7064">
        <w:rPr>
          <w:rFonts w:asciiTheme="minorEastAsia" w:hAnsiTheme="minorEastAsia" w:cs="宋体" w:hint="eastAsia"/>
          <w:color w:val="000000"/>
          <w:kern w:val="0"/>
          <w:sz w:val="24"/>
          <w:szCs w:val="24"/>
        </w:rPr>
        <w:t>、支持头皮毛发手动标注、测量。</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rPr>
      </w:pPr>
      <w:r w:rsidRPr="000B7064">
        <w:rPr>
          <w:rFonts w:asciiTheme="minorEastAsia" w:hAnsiTheme="minorEastAsia" w:cs="宋体"/>
          <w:color w:val="000000"/>
          <w:kern w:val="0"/>
          <w:sz w:val="24"/>
          <w:szCs w:val="24"/>
        </w:rPr>
        <w:t>17</w:t>
      </w:r>
      <w:r w:rsidRPr="000B7064">
        <w:rPr>
          <w:rFonts w:asciiTheme="minorEastAsia" w:hAnsiTheme="minorEastAsia" w:cs="宋体" w:hint="eastAsia"/>
          <w:color w:val="000000"/>
          <w:kern w:val="0"/>
          <w:sz w:val="24"/>
          <w:szCs w:val="24"/>
        </w:rPr>
        <w:t>、支持各种类型头皮毛发的手动和自动计数。</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rPr>
      </w:pPr>
      <w:r w:rsidRPr="000B7064">
        <w:rPr>
          <w:rFonts w:asciiTheme="minorEastAsia" w:hAnsiTheme="minorEastAsia" w:cs="宋体" w:hint="eastAsia"/>
          <w:color w:val="000000"/>
          <w:kern w:val="0"/>
          <w:sz w:val="24"/>
          <w:szCs w:val="24"/>
        </w:rPr>
        <w:t>1</w:t>
      </w:r>
      <w:r w:rsidRPr="000B7064">
        <w:rPr>
          <w:rFonts w:asciiTheme="minorEastAsia" w:hAnsiTheme="minorEastAsia" w:cs="宋体"/>
          <w:color w:val="000000"/>
          <w:kern w:val="0"/>
          <w:sz w:val="24"/>
          <w:szCs w:val="24"/>
        </w:rPr>
        <w:t>8</w:t>
      </w:r>
      <w:r w:rsidRPr="000B7064">
        <w:rPr>
          <w:rFonts w:asciiTheme="minorEastAsia" w:hAnsiTheme="minorEastAsia" w:cs="宋体" w:hint="eastAsia"/>
          <w:color w:val="000000"/>
          <w:kern w:val="0"/>
          <w:sz w:val="24"/>
          <w:szCs w:val="24"/>
        </w:rPr>
        <w:t>、支持各种类型头皮毛发占比自动计算，细发占比、中间发占比、粗发占比、毳毛占比。</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rPr>
      </w:pPr>
      <w:r w:rsidRPr="000B7064">
        <w:rPr>
          <w:rFonts w:asciiTheme="minorEastAsia" w:hAnsiTheme="minorEastAsia" w:cs="宋体"/>
          <w:color w:val="000000"/>
          <w:kern w:val="0"/>
          <w:sz w:val="24"/>
          <w:szCs w:val="24"/>
        </w:rPr>
        <w:t>19</w:t>
      </w:r>
      <w:r w:rsidRPr="000B7064">
        <w:rPr>
          <w:rFonts w:asciiTheme="minorEastAsia" w:hAnsiTheme="minorEastAsia" w:cs="宋体" w:hint="eastAsia"/>
          <w:color w:val="000000"/>
          <w:kern w:val="0"/>
          <w:sz w:val="24"/>
          <w:szCs w:val="24"/>
        </w:rPr>
        <w:t>、支持头皮毛发密度自动计算。</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rPr>
      </w:pPr>
      <w:r w:rsidRPr="000B7064">
        <w:rPr>
          <w:rFonts w:asciiTheme="minorEastAsia" w:hAnsiTheme="minorEastAsia" w:cs="宋体" w:hint="eastAsia"/>
          <w:color w:val="000000"/>
          <w:kern w:val="0"/>
          <w:sz w:val="24"/>
          <w:szCs w:val="24"/>
        </w:rPr>
        <w:t>2</w:t>
      </w:r>
      <w:r w:rsidRPr="000B7064">
        <w:rPr>
          <w:rFonts w:asciiTheme="minorEastAsia" w:hAnsiTheme="minorEastAsia" w:cs="宋体"/>
          <w:color w:val="000000"/>
          <w:kern w:val="0"/>
          <w:sz w:val="24"/>
          <w:szCs w:val="24"/>
        </w:rPr>
        <w:t>0</w:t>
      </w:r>
      <w:r w:rsidRPr="000B7064">
        <w:rPr>
          <w:rFonts w:asciiTheme="minorEastAsia" w:hAnsiTheme="minorEastAsia" w:cs="宋体" w:hint="eastAsia"/>
          <w:color w:val="000000"/>
          <w:kern w:val="0"/>
          <w:sz w:val="24"/>
          <w:szCs w:val="24"/>
        </w:rPr>
        <w:t>、支持头皮毛囊标注、计数、占比。</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rPr>
      </w:pPr>
      <w:r w:rsidRPr="000B7064">
        <w:rPr>
          <w:rFonts w:asciiTheme="minorEastAsia" w:hAnsiTheme="minorEastAsia" w:cs="宋体" w:hint="eastAsia"/>
          <w:color w:val="000000"/>
          <w:kern w:val="0"/>
          <w:sz w:val="24"/>
          <w:szCs w:val="24"/>
        </w:rPr>
        <w:t>2</w:t>
      </w:r>
      <w:r w:rsidRPr="000B7064">
        <w:rPr>
          <w:rFonts w:asciiTheme="minorEastAsia" w:hAnsiTheme="minorEastAsia" w:cs="宋体"/>
          <w:color w:val="000000"/>
          <w:kern w:val="0"/>
          <w:sz w:val="24"/>
          <w:szCs w:val="24"/>
        </w:rPr>
        <w:t>1</w:t>
      </w:r>
      <w:r w:rsidRPr="000B7064">
        <w:rPr>
          <w:rFonts w:asciiTheme="minorEastAsia" w:hAnsiTheme="minorEastAsia" w:cs="宋体" w:hint="eastAsia"/>
          <w:color w:val="000000"/>
          <w:kern w:val="0"/>
          <w:sz w:val="24"/>
          <w:szCs w:val="24"/>
        </w:rPr>
        <w:t>、具备头皮毛发专用智能分析软件，具有</w:t>
      </w:r>
      <w:r w:rsidRPr="000B7064">
        <w:rPr>
          <w:rFonts w:asciiTheme="minorEastAsia" w:hAnsiTheme="minorEastAsia" w:cs="宋体"/>
          <w:color w:val="000000"/>
          <w:kern w:val="0"/>
          <w:sz w:val="24"/>
          <w:szCs w:val="24"/>
        </w:rPr>
        <w:t>3-A</w:t>
      </w:r>
      <w:r w:rsidRPr="000B7064">
        <w:rPr>
          <w:rFonts w:asciiTheme="minorEastAsia" w:hAnsiTheme="minorEastAsia" w:cs="宋体" w:hint="eastAsia"/>
          <w:color w:val="000000"/>
          <w:kern w:val="0"/>
          <w:sz w:val="24"/>
          <w:szCs w:val="24"/>
        </w:rPr>
        <w:t>系统分析法、</w:t>
      </w:r>
      <w:r w:rsidRPr="000B7064">
        <w:rPr>
          <w:rFonts w:asciiTheme="minorEastAsia" w:hAnsiTheme="minorEastAsia" w:cs="宋体"/>
          <w:color w:val="000000"/>
          <w:kern w:val="0"/>
          <w:sz w:val="24"/>
          <w:szCs w:val="24"/>
        </w:rPr>
        <w:t>VSCAPSI</w:t>
      </w:r>
      <w:r w:rsidRPr="000B7064">
        <w:rPr>
          <w:rFonts w:asciiTheme="minorEastAsia" w:hAnsiTheme="minorEastAsia" w:cs="宋体" w:hint="eastAsia"/>
          <w:color w:val="000000"/>
          <w:kern w:val="0"/>
          <w:sz w:val="24"/>
          <w:szCs w:val="24"/>
        </w:rPr>
        <w:t>头皮银屑病严重指数分析法、毛发模式分析法、典型特异性指征报告。</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rPr>
      </w:pPr>
      <w:r w:rsidRPr="000B7064">
        <w:rPr>
          <w:rFonts w:asciiTheme="minorEastAsia" w:hAnsiTheme="minorEastAsia" w:cs="宋体"/>
          <w:color w:val="000000"/>
          <w:kern w:val="0"/>
          <w:sz w:val="24"/>
          <w:szCs w:val="24"/>
        </w:rPr>
        <w:t>22</w:t>
      </w:r>
      <w:r w:rsidRPr="000B7064">
        <w:rPr>
          <w:rFonts w:asciiTheme="minorEastAsia" w:hAnsiTheme="minorEastAsia" w:cs="宋体" w:hint="eastAsia"/>
          <w:color w:val="000000"/>
          <w:kern w:val="0"/>
          <w:sz w:val="24"/>
          <w:szCs w:val="24"/>
        </w:rPr>
        <w:t>、专用的毛发诊断分析报告模板，包含图片、诊断结论和自动生成的数据。</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lang w:val="zh-CN"/>
        </w:rPr>
      </w:pPr>
      <w:r w:rsidRPr="000B7064">
        <w:rPr>
          <w:rFonts w:asciiTheme="minorEastAsia" w:hAnsiTheme="minorEastAsia" w:cs="宋体"/>
          <w:color w:val="000000"/>
          <w:kern w:val="0"/>
          <w:sz w:val="24"/>
          <w:szCs w:val="24"/>
        </w:rPr>
        <w:t>23</w:t>
      </w:r>
      <w:r w:rsidRPr="000B7064">
        <w:rPr>
          <w:rFonts w:asciiTheme="minorEastAsia" w:hAnsiTheme="minorEastAsia" w:cs="宋体" w:hint="eastAsia"/>
          <w:color w:val="000000"/>
          <w:kern w:val="0"/>
          <w:sz w:val="24"/>
          <w:szCs w:val="24"/>
        </w:rPr>
        <w:t>、软件</w:t>
      </w:r>
      <w:r w:rsidRPr="000B7064">
        <w:rPr>
          <w:rFonts w:asciiTheme="minorEastAsia" w:hAnsiTheme="minorEastAsia" w:cs="宋体" w:hint="eastAsia"/>
          <w:color w:val="000000"/>
          <w:kern w:val="0"/>
          <w:sz w:val="24"/>
          <w:szCs w:val="24"/>
          <w:lang w:val="zh-CN"/>
        </w:rPr>
        <w:t>系统要求具有危值红、</w:t>
      </w:r>
      <w:r w:rsidRPr="000B7064">
        <w:rPr>
          <w:rFonts w:asciiTheme="minorEastAsia" w:hAnsiTheme="minorEastAsia" w:cs="宋体" w:hint="eastAsia"/>
          <w:color w:val="000000"/>
          <w:kern w:val="0"/>
          <w:sz w:val="24"/>
          <w:szCs w:val="24"/>
        </w:rPr>
        <w:t>黄、</w:t>
      </w:r>
      <w:r w:rsidRPr="000B7064">
        <w:rPr>
          <w:rFonts w:asciiTheme="minorEastAsia" w:hAnsiTheme="minorEastAsia" w:cs="宋体" w:hint="eastAsia"/>
          <w:color w:val="000000"/>
          <w:kern w:val="0"/>
          <w:sz w:val="24"/>
          <w:szCs w:val="24"/>
          <w:lang w:val="zh-CN"/>
        </w:rPr>
        <w:t>绿灯提示功能。</w:t>
      </w:r>
    </w:p>
    <w:p w:rsidR="000B7064" w:rsidRPr="000B7064" w:rsidRDefault="000B7064" w:rsidP="000B7064">
      <w:pPr>
        <w:pStyle w:val="Style2"/>
        <w:tabs>
          <w:tab w:val="left" w:pos="3456"/>
        </w:tabs>
        <w:spacing w:line="360" w:lineRule="auto"/>
        <w:ind w:firstLineChars="0" w:firstLine="0"/>
        <w:jc w:val="left"/>
        <w:rPr>
          <w:rFonts w:asciiTheme="minorEastAsia" w:eastAsiaTheme="minorEastAsia" w:hAnsiTheme="minorEastAsia" w:cs="宋体"/>
          <w:color w:val="000000"/>
          <w:kern w:val="0"/>
          <w:sz w:val="24"/>
          <w:szCs w:val="24"/>
          <w:lang w:val="zh-CN"/>
        </w:rPr>
      </w:pPr>
      <w:r w:rsidRPr="000B7064">
        <w:rPr>
          <w:rFonts w:asciiTheme="minorEastAsia" w:eastAsiaTheme="minorEastAsia" w:hAnsiTheme="minorEastAsia" w:cs="宋体"/>
          <w:color w:val="000000"/>
          <w:kern w:val="0"/>
          <w:sz w:val="24"/>
          <w:szCs w:val="24"/>
        </w:rPr>
        <w:t>24</w:t>
      </w:r>
      <w:r w:rsidRPr="000B7064">
        <w:rPr>
          <w:rFonts w:asciiTheme="minorEastAsia" w:eastAsiaTheme="minorEastAsia" w:hAnsiTheme="minorEastAsia" w:cs="宋体" w:hint="eastAsia"/>
          <w:color w:val="000000"/>
          <w:kern w:val="0"/>
          <w:sz w:val="24"/>
          <w:szCs w:val="24"/>
        </w:rPr>
        <w:t>、软件系统数据库病种≥</w:t>
      </w:r>
      <w:r w:rsidRPr="000B7064">
        <w:rPr>
          <w:rFonts w:asciiTheme="minorEastAsia" w:eastAsiaTheme="minorEastAsia" w:hAnsiTheme="minorEastAsia" w:cs="宋体"/>
          <w:color w:val="000000"/>
          <w:kern w:val="0"/>
          <w:sz w:val="24"/>
          <w:szCs w:val="24"/>
        </w:rPr>
        <w:t>50</w:t>
      </w:r>
      <w:r w:rsidRPr="000B7064">
        <w:rPr>
          <w:rFonts w:asciiTheme="minorEastAsia" w:eastAsiaTheme="minorEastAsia" w:hAnsiTheme="minorEastAsia" w:cs="宋体" w:hint="eastAsia"/>
          <w:color w:val="000000"/>
          <w:kern w:val="0"/>
          <w:sz w:val="24"/>
          <w:szCs w:val="24"/>
        </w:rPr>
        <w:t>种，包含常见皮肤肿瘤。配备皮肤病皮肤镜图谱的数据库，并对疾病有详细的文字描述。涉及的疾病模板符合“皮肤镜诊断专家共识”包括：痣、黑素瘤、面部黑素瘤、肢端黑素细胞性皮损、非黑素细胞性肿</w:t>
      </w:r>
      <w:r w:rsidRPr="000B7064">
        <w:rPr>
          <w:rFonts w:asciiTheme="minorEastAsia" w:eastAsiaTheme="minorEastAsia" w:hAnsiTheme="minorEastAsia" w:cs="宋体" w:hint="eastAsia"/>
          <w:color w:val="000000"/>
          <w:kern w:val="0"/>
          <w:sz w:val="24"/>
          <w:szCs w:val="24"/>
        </w:rPr>
        <w:lastRenderedPageBreak/>
        <w:t>瘤、色素减少性皮肤病、非色素性皮肤肿瘤、红斑鳞屑性疾病、甲病、毛发等。</w:t>
      </w:r>
      <w:bookmarkStart w:id="5" w:name="_GoBack"/>
      <w:bookmarkEnd w:id="5"/>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lang w:val="zh-CN"/>
        </w:rPr>
      </w:pPr>
      <w:r w:rsidRPr="000B7064">
        <w:rPr>
          <w:rFonts w:asciiTheme="minorEastAsia" w:hAnsiTheme="minorEastAsia" w:cs="宋体"/>
          <w:color w:val="000000"/>
          <w:kern w:val="0"/>
          <w:sz w:val="24"/>
          <w:szCs w:val="24"/>
        </w:rPr>
        <w:t>25</w:t>
      </w:r>
      <w:r w:rsidRPr="000B7064">
        <w:rPr>
          <w:rFonts w:asciiTheme="minorEastAsia" w:hAnsiTheme="minorEastAsia" w:cs="宋体" w:hint="eastAsia"/>
          <w:color w:val="000000"/>
          <w:kern w:val="0"/>
          <w:sz w:val="24"/>
          <w:szCs w:val="24"/>
        </w:rPr>
        <w:t>、软件</w:t>
      </w:r>
      <w:r w:rsidRPr="000B7064">
        <w:rPr>
          <w:rFonts w:asciiTheme="minorEastAsia" w:hAnsiTheme="minorEastAsia" w:cs="宋体" w:hint="eastAsia"/>
          <w:color w:val="000000"/>
          <w:kern w:val="0"/>
          <w:sz w:val="24"/>
          <w:szCs w:val="24"/>
          <w:lang w:val="zh-CN"/>
        </w:rPr>
        <w:t>系统需提供图像处理及报告编辑功能及报告单打印功能。如：文字标注。亮度、对比度、色度、饱和度可调。提供全面详尽的电子皮肤镜报告模版，模板根据不同分析方法自动切换。</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lang w:val="zh-CN"/>
        </w:rPr>
      </w:pPr>
      <w:r w:rsidRPr="000B7064">
        <w:rPr>
          <w:rFonts w:asciiTheme="minorEastAsia" w:hAnsiTheme="minorEastAsia" w:cs="宋体"/>
          <w:color w:val="000000"/>
          <w:kern w:val="0"/>
          <w:sz w:val="24"/>
          <w:szCs w:val="24"/>
        </w:rPr>
        <w:t>26</w:t>
      </w:r>
      <w:r w:rsidRPr="000B7064">
        <w:rPr>
          <w:rFonts w:asciiTheme="minorEastAsia" w:hAnsiTheme="minorEastAsia" w:cs="宋体" w:hint="eastAsia"/>
          <w:color w:val="000000"/>
          <w:kern w:val="0"/>
          <w:sz w:val="24"/>
          <w:szCs w:val="24"/>
        </w:rPr>
        <w:t>、软件</w:t>
      </w:r>
      <w:r w:rsidRPr="000B7064">
        <w:rPr>
          <w:rFonts w:asciiTheme="minorEastAsia" w:hAnsiTheme="minorEastAsia" w:cs="宋体" w:hint="eastAsia"/>
          <w:color w:val="000000"/>
          <w:kern w:val="0"/>
          <w:sz w:val="24"/>
          <w:szCs w:val="24"/>
          <w:lang w:val="zh-CN"/>
        </w:rPr>
        <w:t>系统需提供病历统计功能。支持病理（阳性率）统计。所有统计检查结果可导出成</w:t>
      </w:r>
      <w:r w:rsidRPr="000B7064">
        <w:rPr>
          <w:rFonts w:asciiTheme="minorEastAsia" w:hAnsiTheme="minorEastAsia" w:cs="宋体"/>
          <w:color w:val="000000"/>
          <w:kern w:val="0"/>
          <w:sz w:val="24"/>
          <w:szCs w:val="24"/>
          <w:lang w:val="zh-CN"/>
        </w:rPr>
        <w:t>EXCEL</w:t>
      </w:r>
      <w:r w:rsidRPr="000B7064">
        <w:rPr>
          <w:rFonts w:asciiTheme="minorEastAsia" w:hAnsiTheme="minorEastAsia" w:cs="宋体" w:hint="eastAsia"/>
          <w:color w:val="000000"/>
          <w:kern w:val="0"/>
          <w:sz w:val="24"/>
          <w:szCs w:val="24"/>
          <w:lang w:val="zh-CN"/>
        </w:rPr>
        <w:t>表格，生成统计报表。</w:t>
      </w: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s="宋体"/>
          <w:color w:val="000000"/>
          <w:kern w:val="0"/>
          <w:sz w:val="24"/>
          <w:szCs w:val="24"/>
          <w:lang w:val="zh-CN"/>
        </w:rPr>
      </w:pPr>
      <w:r w:rsidRPr="000B7064">
        <w:rPr>
          <w:rFonts w:asciiTheme="minorEastAsia" w:hAnsiTheme="minorEastAsia" w:cs="宋体"/>
          <w:color w:val="000000"/>
          <w:kern w:val="0"/>
          <w:sz w:val="24"/>
          <w:szCs w:val="24"/>
        </w:rPr>
        <w:t>27</w:t>
      </w:r>
      <w:r w:rsidRPr="000B7064">
        <w:rPr>
          <w:rFonts w:asciiTheme="minorEastAsia" w:hAnsiTheme="minorEastAsia" w:cs="宋体" w:hint="eastAsia"/>
          <w:color w:val="000000"/>
          <w:kern w:val="0"/>
          <w:sz w:val="24"/>
          <w:szCs w:val="24"/>
        </w:rPr>
        <w:t>、</w:t>
      </w:r>
      <w:r w:rsidRPr="000B7064">
        <w:rPr>
          <w:rFonts w:asciiTheme="minorEastAsia" w:hAnsiTheme="minorEastAsia" w:cs="宋体" w:hint="eastAsia"/>
          <w:color w:val="000000"/>
          <w:kern w:val="0"/>
          <w:sz w:val="24"/>
          <w:szCs w:val="24"/>
          <w:lang w:val="zh-CN"/>
        </w:rPr>
        <w:t>系统需提供医院接口支持，如</w:t>
      </w:r>
      <w:r w:rsidRPr="000B7064">
        <w:rPr>
          <w:rFonts w:asciiTheme="minorEastAsia" w:hAnsiTheme="minorEastAsia" w:cs="宋体"/>
          <w:color w:val="000000"/>
          <w:kern w:val="0"/>
          <w:sz w:val="24"/>
          <w:szCs w:val="24"/>
          <w:lang w:val="zh-CN"/>
        </w:rPr>
        <w:t>HIS</w:t>
      </w:r>
      <w:r w:rsidRPr="000B7064">
        <w:rPr>
          <w:rFonts w:asciiTheme="minorEastAsia" w:hAnsiTheme="minorEastAsia" w:cs="宋体" w:hint="eastAsia"/>
          <w:color w:val="000000"/>
          <w:kern w:val="0"/>
          <w:sz w:val="24"/>
          <w:szCs w:val="24"/>
          <w:lang w:val="zh-CN"/>
        </w:rPr>
        <w:t>等。</w:t>
      </w:r>
      <w:bookmarkEnd w:id="0"/>
      <w:bookmarkEnd w:id="1"/>
      <w:bookmarkEnd w:id="2"/>
      <w:bookmarkEnd w:id="3"/>
      <w:bookmarkEnd w:id="4"/>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s="宋体"/>
          <w:color w:val="000000"/>
          <w:kern w:val="0"/>
          <w:sz w:val="24"/>
          <w:szCs w:val="24"/>
          <w:lang w:val="zh-CN"/>
        </w:rPr>
      </w:pPr>
    </w:p>
    <w:p w:rsidR="000B7064" w:rsidRPr="000B7064" w:rsidRDefault="000B7064" w:rsidP="000B7064">
      <w:pPr>
        <w:tabs>
          <w:tab w:val="left" w:pos="284"/>
        </w:tabs>
        <w:autoSpaceDE w:val="0"/>
        <w:autoSpaceDN w:val="0"/>
        <w:adjustRightInd w:val="0"/>
        <w:spacing w:line="360" w:lineRule="auto"/>
        <w:jc w:val="left"/>
        <w:rPr>
          <w:rFonts w:asciiTheme="minorEastAsia" w:hAnsiTheme="minorEastAsia"/>
          <w:color w:val="000000"/>
          <w:kern w:val="0"/>
          <w:sz w:val="24"/>
          <w:szCs w:val="24"/>
          <w:lang w:val="zh-CN"/>
        </w:rPr>
      </w:pPr>
    </w:p>
    <w:p w:rsidR="000B7064" w:rsidRPr="000B7064" w:rsidRDefault="000B7064" w:rsidP="000B7064">
      <w:pPr>
        <w:spacing w:beforeLines="50" w:afterLines="50" w:line="360" w:lineRule="auto"/>
        <w:jc w:val="center"/>
        <w:rPr>
          <w:rFonts w:asciiTheme="minorEastAsia" w:hAnsiTheme="minorEastAsia"/>
          <w:b/>
          <w:sz w:val="24"/>
          <w:szCs w:val="24"/>
        </w:rPr>
      </w:pPr>
      <w:r w:rsidRPr="000B7064">
        <w:rPr>
          <w:rFonts w:asciiTheme="minorEastAsia" w:hAnsiTheme="minorEastAsia" w:hint="eastAsia"/>
          <w:b/>
          <w:bCs/>
          <w:sz w:val="24"/>
          <w:szCs w:val="24"/>
        </w:rPr>
        <w:t>真菌荧光镜检测系统参数</w:t>
      </w:r>
    </w:p>
    <w:p w:rsidR="000B7064" w:rsidRDefault="000B7064" w:rsidP="000B7064">
      <w:pPr>
        <w:kinsoku w:val="0"/>
        <w:overflowPunct w:val="0"/>
        <w:autoSpaceDE w:val="0"/>
        <w:autoSpaceDN w:val="0"/>
        <w:adjustRightInd w:val="0"/>
        <w:snapToGrid w:val="0"/>
        <w:spacing w:beforeLines="50" w:afterLines="50" w:line="360" w:lineRule="auto"/>
        <w:rPr>
          <w:rFonts w:asciiTheme="minorEastAsia" w:hAnsiTheme="minorEastAsia" w:hint="eastAsia"/>
          <w:sz w:val="24"/>
          <w:szCs w:val="24"/>
        </w:rPr>
      </w:pPr>
      <w:r w:rsidRPr="000B7064">
        <w:rPr>
          <w:rFonts w:asciiTheme="minorEastAsia" w:hAnsiTheme="minorEastAsia"/>
          <w:sz w:val="24"/>
          <w:szCs w:val="24"/>
        </w:rPr>
        <w:t>1.</w:t>
      </w:r>
      <w:r w:rsidRPr="000B7064">
        <w:rPr>
          <w:rFonts w:asciiTheme="minorEastAsia" w:hAnsiTheme="minorEastAsia" w:hint="eastAsia"/>
          <w:sz w:val="24"/>
          <w:szCs w:val="24"/>
        </w:rPr>
        <w:t>正置</w:t>
      </w:r>
      <w:r w:rsidRPr="000B7064">
        <w:rPr>
          <w:rFonts w:asciiTheme="minorEastAsia" w:hAnsiTheme="minorEastAsia"/>
          <w:sz w:val="24"/>
          <w:szCs w:val="24"/>
        </w:rPr>
        <w:t>生物显微镜</w:t>
      </w:r>
    </w:p>
    <w:p w:rsidR="000B7064" w:rsidRPr="000B7064" w:rsidRDefault="000B7064" w:rsidP="000B7064">
      <w:pPr>
        <w:kinsoku w:val="0"/>
        <w:overflowPunct w:val="0"/>
        <w:autoSpaceDE w:val="0"/>
        <w:autoSpaceDN w:val="0"/>
        <w:adjustRightInd w:val="0"/>
        <w:snapToGrid w:val="0"/>
        <w:spacing w:beforeLines="50" w:afterLines="50" w:line="360" w:lineRule="auto"/>
        <w:rPr>
          <w:rFonts w:asciiTheme="minorEastAsia" w:hAnsiTheme="minorEastAsia" w:hint="eastAsia"/>
          <w:sz w:val="24"/>
          <w:szCs w:val="24"/>
        </w:rPr>
      </w:pPr>
      <w:r w:rsidRPr="000B7064">
        <w:rPr>
          <w:rFonts w:asciiTheme="minorEastAsia" w:hAnsiTheme="minorEastAsia"/>
          <w:bCs/>
          <w:sz w:val="24"/>
          <w:szCs w:val="24"/>
        </w:rPr>
        <w:t>2. LED荧光模块：</w:t>
      </w:r>
    </w:p>
    <w:p w:rsidR="000B7064" w:rsidRPr="000B7064" w:rsidRDefault="000B7064" w:rsidP="000B7064">
      <w:pPr>
        <w:kinsoku w:val="0"/>
        <w:overflowPunct w:val="0"/>
        <w:autoSpaceDE w:val="0"/>
        <w:autoSpaceDN w:val="0"/>
        <w:adjustRightInd w:val="0"/>
        <w:snapToGrid w:val="0"/>
        <w:spacing w:beforeLines="50" w:afterLines="50" w:line="360" w:lineRule="auto"/>
        <w:rPr>
          <w:rFonts w:asciiTheme="minorEastAsia" w:hAnsiTheme="minorEastAsia"/>
          <w:sz w:val="24"/>
          <w:szCs w:val="24"/>
        </w:rPr>
      </w:pPr>
      <w:r w:rsidRPr="000B7064">
        <w:rPr>
          <w:rFonts w:asciiTheme="minorEastAsia" w:hAnsiTheme="minorEastAsia" w:cs="宋体"/>
          <w:color w:val="000000"/>
          <w:sz w:val="24"/>
          <w:szCs w:val="24"/>
        </w:rPr>
        <w:t>2.1荧光光源类型：LED灯珠；</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sz w:val="24"/>
          <w:szCs w:val="24"/>
        </w:rPr>
      </w:pPr>
      <w:r w:rsidRPr="000B7064">
        <w:rPr>
          <w:rFonts w:asciiTheme="minorEastAsia" w:hAnsiTheme="minorEastAsia" w:cs="宋体"/>
          <w:color w:val="000000"/>
          <w:sz w:val="24"/>
          <w:szCs w:val="24"/>
        </w:rPr>
        <w:t>2.2荧光光源功率：3W；</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sz w:val="24"/>
          <w:szCs w:val="24"/>
        </w:rPr>
      </w:pPr>
      <w:r w:rsidRPr="000B7064">
        <w:rPr>
          <w:rFonts w:asciiTheme="minorEastAsia" w:hAnsiTheme="minorEastAsia" w:cs="宋体"/>
          <w:color w:val="000000"/>
          <w:sz w:val="24"/>
          <w:szCs w:val="24"/>
        </w:rPr>
        <w:t>2.3荧光光源使用寿命：20000个小时；</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sz w:val="24"/>
          <w:szCs w:val="24"/>
        </w:rPr>
      </w:pPr>
      <w:r w:rsidRPr="000B7064">
        <w:rPr>
          <w:rFonts w:asciiTheme="minorEastAsia" w:hAnsiTheme="minorEastAsia" w:cs="宋体"/>
          <w:color w:val="000000"/>
          <w:sz w:val="24"/>
          <w:szCs w:val="24"/>
        </w:rPr>
        <w:t>2.4荧光激发波长：330nm-385nm；</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sz w:val="24"/>
          <w:szCs w:val="24"/>
        </w:rPr>
      </w:pPr>
      <w:r w:rsidRPr="000B7064">
        <w:rPr>
          <w:rFonts w:asciiTheme="minorEastAsia" w:hAnsiTheme="minorEastAsia" w:cs="宋体"/>
          <w:color w:val="000000"/>
          <w:sz w:val="24"/>
          <w:szCs w:val="24"/>
        </w:rPr>
        <w:t>2.5分色：DM400；截至：BA420；</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sz w:val="24"/>
          <w:szCs w:val="24"/>
        </w:rPr>
      </w:pPr>
      <w:r w:rsidRPr="000B7064">
        <w:rPr>
          <w:rFonts w:asciiTheme="minorEastAsia" w:hAnsiTheme="minorEastAsia" w:cs="宋体"/>
          <w:color w:val="000000"/>
          <w:sz w:val="24"/>
          <w:szCs w:val="24"/>
        </w:rPr>
        <w:t>2.6荧光光源具有开关及亮度调节功能；</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sz w:val="24"/>
          <w:szCs w:val="24"/>
        </w:rPr>
      </w:pPr>
      <w:r w:rsidRPr="000B7064">
        <w:rPr>
          <w:rFonts w:asciiTheme="minorEastAsia" w:hAnsiTheme="minorEastAsia" w:cs="宋体"/>
          <w:color w:val="000000"/>
          <w:sz w:val="24"/>
          <w:szCs w:val="24"/>
        </w:rPr>
        <w:t>2.7荧光光源具有出光孔径调节功能；</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cs="宋体" w:hint="eastAsia"/>
          <w:color w:val="000000"/>
          <w:sz w:val="24"/>
          <w:szCs w:val="24"/>
        </w:rPr>
      </w:pPr>
      <w:r w:rsidRPr="000B7064">
        <w:rPr>
          <w:rFonts w:asciiTheme="minorEastAsia" w:hAnsiTheme="minorEastAsia" w:cs="宋体"/>
          <w:color w:val="000000"/>
          <w:sz w:val="24"/>
          <w:szCs w:val="24"/>
        </w:rPr>
        <w:t>2.8具有荧光/普通光照明切换功能。</w:t>
      </w:r>
    </w:p>
    <w:p w:rsidR="000B7064" w:rsidRPr="000B7064" w:rsidRDefault="000B7064" w:rsidP="000B7064">
      <w:pPr>
        <w:pStyle w:val="ad"/>
        <w:kinsoku w:val="0"/>
        <w:overflowPunct w:val="0"/>
        <w:autoSpaceDE w:val="0"/>
        <w:autoSpaceDN w:val="0"/>
        <w:adjustRightInd w:val="0"/>
        <w:snapToGrid w:val="0"/>
        <w:spacing w:line="360" w:lineRule="auto"/>
        <w:ind w:firstLineChars="0" w:firstLine="0"/>
        <w:rPr>
          <w:rFonts w:asciiTheme="minorEastAsia" w:hAnsiTheme="minorEastAsia"/>
          <w:sz w:val="24"/>
          <w:szCs w:val="24"/>
        </w:rPr>
      </w:pPr>
      <w:r w:rsidRPr="000B7064">
        <w:rPr>
          <w:rFonts w:asciiTheme="minorEastAsia" w:hAnsiTheme="minorEastAsia"/>
          <w:b/>
          <w:bCs/>
          <w:sz w:val="24"/>
          <w:szCs w:val="24"/>
        </w:rPr>
        <w:t>3. 图像采集装置：</w:t>
      </w:r>
    </w:p>
    <w:p w:rsidR="000B7064" w:rsidRPr="000B7064" w:rsidRDefault="000B7064" w:rsidP="000B7064">
      <w:pPr>
        <w:kinsoku w:val="0"/>
        <w:overflowPunct w:val="0"/>
        <w:autoSpaceDE w:val="0"/>
        <w:autoSpaceDN w:val="0"/>
        <w:adjustRightInd w:val="0"/>
        <w:snapToGrid w:val="0"/>
        <w:spacing w:line="360" w:lineRule="auto"/>
        <w:rPr>
          <w:rFonts w:asciiTheme="minorEastAsia" w:hAnsiTheme="minorEastAsia" w:hint="eastAsia"/>
          <w:sz w:val="24"/>
          <w:szCs w:val="24"/>
        </w:rPr>
      </w:pPr>
      <w:r w:rsidRPr="000B7064">
        <w:rPr>
          <w:rFonts w:asciiTheme="minorEastAsia" w:hAnsiTheme="minorEastAsia"/>
          <w:color w:val="000000"/>
          <w:sz w:val="24"/>
          <w:szCs w:val="24"/>
        </w:rPr>
        <w:t xml:space="preserve">3.1适用于真菌病理镜检BN-DC-RGB500高清晰医用数字摄像头采用CMOS感光芯片, 大于等于900万像素，彩色, 1/2-inch,  10-bitADC, 逐行扫描。 </w:t>
      </w:r>
      <w:r w:rsidRPr="000B7064">
        <w:rPr>
          <w:rFonts w:asciiTheme="minorEastAsia" w:hAnsiTheme="minorEastAsia"/>
          <w:color w:val="000000"/>
          <w:sz w:val="24"/>
          <w:szCs w:val="24"/>
        </w:rPr>
        <w:br/>
        <w:t>3.2即插即用，USB2.0接口供电。</w:t>
      </w:r>
      <w:r w:rsidRPr="000B7064">
        <w:rPr>
          <w:rFonts w:asciiTheme="minorEastAsia" w:hAnsiTheme="minorEastAsia"/>
          <w:color w:val="000000"/>
          <w:sz w:val="24"/>
          <w:szCs w:val="24"/>
        </w:rPr>
        <w:br/>
        <w:t>3.3最大帧率：2048×1536 5f/s；320×240 48f可调。</w:t>
      </w:r>
      <w:r w:rsidRPr="000B7064">
        <w:rPr>
          <w:rFonts w:asciiTheme="minorEastAsia" w:hAnsiTheme="minorEastAsia"/>
          <w:color w:val="000000"/>
          <w:sz w:val="24"/>
          <w:szCs w:val="24"/>
        </w:rPr>
        <w:br/>
        <w:t xml:space="preserve">3.4可配标准的C型接口系列显微镜接口。 </w:t>
      </w:r>
      <w:r w:rsidRPr="000B7064">
        <w:rPr>
          <w:rFonts w:asciiTheme="minorEastAsia" w:hAnsiTheme="minorEastAsia"/>
          <w:color w:val="000000"/>
          <w:sz w:val="24"/>
          <w:szCs w:val="24"/>
        </w:rPr>
        <w:br/>
        <w:t xml:space="preserve">3.5自动/手动白平衡操作，支持手动RGB色彩调整。 </w:t>
      </w:r>
      <w:r w:rsidRPr="000B7064">
        <w:rPr>
          <w:rFonts w:asciiTheme="minorEastAsia" w:hAnsiTheme="minorEastAsia"/>
          <w:color w:val="000000"/>
          <w:sz w:val="24"/>
          <w:szCs w:val="24"/>
        </w:rPr>
        <w:br/>
        <w:t xml:space="preserve">3.6自动/手动曝光，曝光时间可调。 </w:t>
      </w:r>
      <w:r w:rsidRPr="000B7064">
        <w:rPr>
          <w:rFonts w:asciiTheme="minorEastAsia" w:hAnsiTheme="minorEastAsia"/>
          <w:color w:val="000000"/>
          <w:sz w:val="24"/>
          <w:szCs w:val="24"/>
        </w:rPr>
        <w:br/>
      </w:r>
      <w:r w:rsidRPr="000B7064">
        <w:rPr>
          <w:rFonts w:asciiTheme="minorEastAsia" w:hAnsiTheme="minorEastAsia"/>
          <w:color w:val="000000"/>
          <w:sz w:val="24"/>
          <w:szCs w:val="24"/>
        </w:rPr>
        <w:lastRenderedPageBreak/>
        <w:t>3.7图形叠加预览及保存。</w:t>
      </w:r>
      <w:r w:rsidRPr="000B7064">
        <w:rPr>
          <w:rFonts w:asciiTheme="minorEastAsia" w:hAnsiTheme="minorEastAsia"/>
          <w:color w:val="000000"/>
          <w:sz w:val="24"/>
          <w:szCs w:val="24"/>
        </w:rPr>
        <w:br/>
        <w:t>3.8照度：1.2V/lux-sec (550nm)。</w:t>
      </w:r>
      <w:r w:rsidRPr="000B7064">
        <w:rPr>
          <w:rFonts w:asciiTheme="minorEastAsia" w:hAnsiTheme="minorEastAsia"/>
          <w:color w:val="000000"/>
          <w:sz w:val="24"/>
          <w:szCs w:val="24"/>
        </w:rPr>
        <w:br/>
        <w:t xml:space="preserve">3.9支持多种格式（包括avi格式）的动态录像功能。 </w:t>
      </w:r>
      <w:r w:rsidRPr="000B7064">
        <w:rPr>
          <w:rFonts w:asciiTheme="minorEastAsia" w:hAnsiTheme="minorEastAsia"/>
          <w:color w:val="000000"/>
          <w:sz w:val="24"/>
          <w:szCs w:val="24"/>
        </w:rPr>
        <w:br/>
        <w:t>3.10支持多种压缩格式动态采集。</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b/>
          <w:bCs/>
          <w:sz w:val="24"/>
          <w:szCs w:val="24"/>
        </w:rPr>
        <w:t>4. 图文软件：</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4.1.图像显示：支持皮肤真菌镜检实时动态图像显示。</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4.2.图像采集：图像显示、图像采集、报告编写、打印以及预览在同一界面内完成，实现以最少的操作和最快的速度完成检查。可扩展为毛发检查和皮肤大体照相，不需在软件上重复投入；且支持无限量、多路（真菌、毛发和皮肤大体）图像动、静态图像采集。（提供图像多路采集专利证书）</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4.3.新建报告：支持病人无限量的“新增报告”功能，病人多时不至于积压。可指定图象采集到对应的“新增报告”中。（提供软件截图）</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4.4.图像处理：支持标注功能，包括文字、箭头、颜色等。亮度、对比度、色度、饱和度可调。</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4.5.病例模板：病例模板涉及病种需包括：真菌镜检、螨虫镜检、阴虱镜检、疥虫镜检、STD检查、麻风检查、皮肤体表摄像等。</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4.6.报告编辑：全面详尽的皮肤真菌报告模版，可对其任意添、删、改维护。报告模版在调用过程中可进行多选和单选，无需过多的文字修改即可完成报告。随意添加修改报告单条目。</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4.7.报告排版和打印：系统自带报告示意图功能，将深奥的皮肤真菌显微镜图像以简单示图的方式显示在报告单中，使得临床医生更加清晰明了的解读报告单。完全用户自定义的排版方法；自定义打印格式的选择和存储；支持各种介质打印图文报告。</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4.8.病历检索：提供多种统计检索项目，包括检查项目、分类、年龄、性别、申请科室、申请医生、检查医生、报告医生、病种等检索条件。支持模糊查询功能。多个条件可组合使用，实现准确适用的检索。灵活的满足科室各方面需求。</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t>4.9.病历统计：检查工作量统计，包括检查医生工作量、报告医生工作量、科室工作量等，统计结果显示多样化（统计表、饼图、直方图等）。多个条件可组合使用，实现准确适用的统计。提供数据库倒出功能，完全代替病人登记簿，且将登记簿数字化。提供典型图片倒出倒入功能，方便医生调取有价值的图片。</w:t>
      </w:r>
    </w:p>
    <w:p w:rsidR="000B7064" w:rsidRPr="000B7064" w:rsidRDefault="000B7064" w:rsidP="000B7064">
      <w:pPr>
        <w:spacing w:line="360" w:lineRule="auto"/>
        <w:rPr>
          <w:rFonts w:asciiTheme="minorEastAsia" w:hAnsiTheme="minorEastAsia"/>
          <w:sz w:val="24"/>
          <w:szCs w:val="24"/>
        </w:rPr>
      </w:pPr>
      <w:r w:rsidRPr="000B7064">
        <w:rPr>
          <w:rFonts w:asciiTheme="minorEastAsia" w:hAnsiTheme="minorEastAsia" w:hint="eastAsia"/>
          <w:sz w:val="24"/>
          <w:szCs w:val="24"/>
        </w:rPr>
        <w:lastRenderedPageBreak/>
        <w:t>4.10.扩展功能：支持接口和外系统（HIS）连接；</w:t>
      </w:r>
    </w:p>
    <w:p w:rsidR="000B7064" w:rsidRPr="000B7064" w:rsidRDefault="000B7064" w:rsidP="000B7064">
      <w:pPr>
        <w:spacing w:line="360" w:lineRule="auto"/>
        <w:rPr>
          <w:rFonts w:asciiTheme="minorEastAsia" w:hAnsiTheme="minorEastAsia"/>
          <w:b/>
          <w:sz w:val="24"/>
          <w:szCs w:val="24"/>
        </w:rPr>
      </w:pPr>
    </w:p>
    <w:sectPr w:rsidR="000B7064" w:rsidRPr="000B706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C7" w:rsidRDefault="006F2EC7" w:rsidP="00026CC8">
      <w:r>
        <w:separator/>
      </w:r>
    </w:p>
  </w:endnote>
  <w:endnote w:type="continuationSeparator" w:id="1">
    <w:p w:rsidR="006F2EC7" w:rsidRDefault="006F2EC7"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C7" w:rsidRDefault="006F2EC7" w:rsidP="00026CC8">
      <w:r>
        <w:separator/>
      </w:r>
    </w:p>
  </w:footnote>
  <w:footnote w:type="continuationSeparator" w:id="1">
    <w:p w:rsidR="006F2EC7" w:rsidRDefault="006F2EC7"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70324"/>
    <w:rsid w:val="00072890"/>
    <w:rsid w:val="00080055"/>
    <w:rsid w:val="000A739D"/>
    <w:rsid w:val="000B7064"/>
    <w:rsid w:val="000B7D77"/>
    <w:rsid w:val="000C5D98"/>
    <w:rsid w:val="000D005D"/>
    <w:rsid w:val="000D2E91"/>
    <w:rsid w:val="000F1674"/>
    <w:rsid w:val="000F1811"/>
    <w:rsid w:val="000F4618"/>
    <w:rsid w:val="001228E5"/>
    <w:rsid w:val="00126F38"/>
    <w:rsid w:val="00141C04"/>
    <w:rsid w:val="00152186"/>
    <w:rsid w:val="00174BFA"/>
    <w:rsid w:val="0018741B"/>
    <w:rsid w:val="001A0233"/>
    <w:rsid w:val="001D0BA0"/>
    <w:rsid w:val="001F2898"/>
    <w:rsid w:val="00213FA4"/>
    <w:rsid w:val="002402D3"/>
    <w:rsid w:val="00260773"/>
    <w:rsid w:val="00263B80"/>
    <w:rsid w:val="002925D4"/>
    <w:rsid w:val="002A464B"/>
    <w:rsid w:val="002C2119"/>
    <w:rsid w:val="002C5A93"/>
    <w:rsid w:val="002D2F60"/>
    <w:rsid w:val="002E127E"/>
    <w:rsid w:val="0030631F"/>
    <w:rsid w:val="00330072"/>
    <w:rsid w:val="00353743"/>
    <w:rsid w:val="00357676"/>
    <w:rsid w:val="0036358E"/>
    <w:rsid w:val="003640D3"/>
    <w:rsid w:val="00372642"/>
    <w:rsid w:val="00374EBB"/>
    <w:rsid w:val="00381648"/>
    <w:rsid w:val="0039605D"/>
    <w:rsid w:val="00396A97"/>
    <w:rsid w:val="003A5146"/>
    <w:rsid w:val="003B2764"/>
    <w:rsid w:val="003B3718"/>
    <w:rsid w:val="003E5EB9"/>
    <w:rsid w:val="00416451"/>
    <w:rsid w:val="004179E4"/>
    <w:rsid w:val="004458A9"/>
    <w:rsid w:val="00474CD0"/>
    <w:rsid w:val="00493861"/>
    <w:rsid w:val="00495093"/>
    <w:rsid w:val="004950D8"/>
    <w:rsid w:val="004A1361"/>
    <w:rsid w:val="004D05D5"/>
    <w:rsid w:val="004D3069"/>
    <w:rsid w:val="005118F1"/>
    <w:rsid w:val="005309E4"/>
    <w:rsid w:val="00530FAC"/>
    <w:rsid w:val="00536339"/>
    <w:rsid w:val="005623DD"/>
    <w:rsid w:val="00574487"/>
    <w:rsid w:val="005A2EFE"/>
    <w:rsid w:val="005B59B5"/>
    <w:rsid w:val="005C4930"/>
    <w:rsid w:val="005D3C02"/>
    <w:rsid w:val="005F2B82"/>
    <w:rsid w:val="00605D7E"/>
    <w:rsid w:val="006068FE"/>
    <w:rsid w:val="006125CA"/>
    <w:rsid w:val="00665821"/>
    <w:rsid w:val="006677CA"/>
    <w:rsid w:val="00677FDE"/>
    <w:rsid w:val="0068069C"/>
    <w:rsid w:val="006B56FD"/>
    <w:rsid w:val="006C7D22"/>
    <w:rsid w:val="006F1CFC"/>
    <w:rsid w:val="006F2EC7"/>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748ED"/>
    <w:rsid w:val="008B745C"/>
    <w:rsid w:val="008C0617"/>
    <w:rsid w:val="008C5563"/>
    <w:rsid w:val="008E2481"/>
    <w:rsid w:val="008F0C9C"/>
    <w:rsid w:val="008F256D"/>
    <w:rsid w:val="00912AFB"/>
    <w:rsid w:val="00924ECC"/>
    <w:rsid w:val="00936969"/>
    <w:rsid w:val="00970639"/>
    <w:rsid w:val="009A3933"/>
    <w:rsid w:val="009A39B1"/>
    <w:rsid w:val="009A5219"/>
    <w:rsid w:val="009B101B"/>
    <w:rsid w:val="009C1746"/>
    <w:rsid w:val="009C2B17"/>
    <w:rsid w:val="009C7EB3"/>
    <w:rsid w:val="009D2CD4"/>
    <w:rsid w:val="009E05B7"/>
    <w:rsid w:val="00A10E6B"/>
    <w:rsid w:val="00A13387"/>
    <w:rsid w:val="00A15325"/>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C22C6"/>
    <w:rsid w:val="00BD099E"/>
    <w:rsid w:val="00C1165F"/>
    <w:rsid w:val="00C23FA4"/>
    <w:rsid w:val="00C25E4F"/>
    <w:rsid w:val="00C4336F"/>
    <w:rsid w:val="00C60720"/>
    <w:rsid w:val="00C63666"/>
    <w:rsid w:val="00C91DDB"/>
    <w:rsid w:val="00CC7763"/>
    <w:rsid w:val="00CF1D8D"/>
    <w:rsid w:val="00D362D7"/>
    <w:rsid w:val="00D50A10"/>
    <w:rsid w:val="00D50B7E"/>
    <w:rsid w:val="00D57907"/>
    <w:rsid w:val="00D81A63"/>
    <w:rsid w:val="00DE2A5E"/>
    <w:rsid w:val="00E011C6"/>
    <w:rsid w:val="00E03ADE"/>
    <w:rsid w:val="00E142E5"/>
    <w:rsid w:val="00E16C05"/>
    <w:rsid w:val="00E22C6F"/>
    <w:rsid w:val="00E37163"/>
    <w:rsid w:val="00E637E9"/>
    <w:rsid w:val="00E90459"/>
    <w:rsid w:val="00EA2AAA"/>
    <w:rsid w:val="00EB10E1"/>
    <w:rsid w:val="00EB4FDC"/>
    <w:rsid w:val="00EC6DCC"/>
    <w:rsid w:val="00EF27E7"/>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_Style 2"/>
    <w:basedOn w:val="a"/>
    <w:uiPriority w:val="99"/>
    <w:rsid w:val="000B7064"/>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454</Words>
  <Characters>2594</Characters>
  <Application>Microsoft Office Word</Application>
  <DocSecurity>0</DocSecurity>
  <Lines>21</Lines>
  <Paragraphs>6</Paragraphs>
  <ScaleCrop>false</ScaleCrop>
  <Company>china</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149</cp:revision>
  <dcterms:created xsi:type="dcterms:W3CDTF">2016-08-31T03:24:00Z</dcterms:created>
  <dcterms:modified xsi:type="dcterms:W3CDTF">2019-12-23T05:51:00Z</dcterms:modified>
</cp:coreProperties>
</file>