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5309E4" w:rsidRDefault="00B96D7F" w:rsidP="00F2555F">
      <w:pPr>
        <w:tabs>
          <w:tab w:val="left" w:pos="2160"/>
        </w:tabs>
        <w:spacing w:line="800" w:lineRule="exact"/>
        <w:jc w:val="center"/>
        <w:rPr>
          <w:b/>
          <w:kern w:val="24"/>
          <w:sz w:val="48"/>
          <w:szCs w:val="48"/>
        </w:rPr>
      </w:pPr>
      <w:r>
        <w:rPr>
          <w:rFonts w:hint="eastAsia"/>
          <w:b/>
          <w:kern w:val="24"/>
          <w:sz w:val="48"/>
          <w:szCs w:val="48"/>
        </w:rPr>
        <w:t>淄博市市立医院</w:t>
      </w:r>
    </w:p>
    <w:p w:rsidR="00F2555F" w:rsidRPr="00BA5CC0" w:rsidRDefault="00737F10" w:rsidP="00F2555F">
      <w:pPr>
        <w:tabs>
          <w:tab w:val="left" w:pos="2160"/>
        </w:tabs>
        <w:spacing w:line="800" w:lineRule="exact"/>
        <w:jc w:val="center"/>
        <w:rPr>
          <w:b/>
          <w:kern w:val="24"/>
          <w:sz w:val="48"/>
          <w:szCs w:val="48"/>
        </w:rPr>
      </w:pPr>
      <w:r>
        <w:rPr>
          <w:rFonts w:hint="eastAsia"/>
          <w:b/>
          <w:kern w:val="24"/>
          <w:sz w:val="48"/>
          <w:szCs w:val="48"/>
        </w:rPr>
        <w:t>电子票据管理平台</w:t>
      </w:r>
      <w:r w:rsidR="00F2555F" w:rsidRPr="00BA5CC0">
        <w:rPr>
          <w:rFonts w:hint="eastAsia"/>
          <w:b/>
          <w:kern w:val="24"/>
          <w:sz w:val="48"/>
          <w:szCs w:val="48"/>
        </w:rPr>
        <w:t>采购</w:t>
      </w:r>
      <w:r w:rsidR="00FA4398">
        <w:rPr>
          <w:rFonts w:hint="eastAsia"/>
          <w:b/>
          <w:kern w:val="24"/>
          <w:sz w:val="48"/>
          <w:szCs w:val="48"/>
        </w:rPr>
        <w:t>项目</w:t>
      </w:r>
    </w:p>
    <w:p w:rsidR="00F2555F" w:rsidRPr="00BA5CC0" w:rsidRDefault="00F2555F" w:rsidP="00F2555F">
      <w:pPr>
        <w:widowControl/>
        <w:spacing w:line="600" w:lineRule="exact"/>
        <w:jc w:val="center"/>
        <w:rPr>
          <w:rFonts w:ascii="仿宋_GB2312" w:eastAsia="仿宋_GB2312" w:hAnsi="宋体" w:cs="宋体"/>
          <w:sz w:val="52"/>
          <w:szCs w:val="52"/>
          <w:lang w:val="zh-CN"/>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737F1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530FAC" w:rsidP="00330072">
      <w:pPr>
        <w:widowControl/>
        <w:spacing w:line="600" w:lineRule="exact"/>
        <w:ind w:firstLineChars="750" w:firstLine="3900"/>
        <w:rPr>
          <w:rFonts w:ascii="仿宋_GB2312" w:eastAsia="仿宋_GB2312" w:hAnsi="宋体" w:cs="宋体"/>
          <w:sz w:val="52"/>
          <w:szCs w:val="52"/>
        </w:rPr>
      </w:pPr>
      <w:r>
        <w:rPr>
          <w:rFonts w:ascii="仿宋_GB2312" w:eastAsia="仿宋_GB2312" w:hAnsi="宋体" w:cs="宋体" w:hint="eastAsia"/>
          <w:sz w:val="52"/>
          <w:szCs w:val="52"/>
        </w:rPr>
        <w:t>医</w:t>
      </w:r>
    </w:p>
    <w:p w:rsidR="00F2555F" w:rsidRPr="00530FAC" w:rsidRDefault="00530FAC" w:rsidP="00F2555F">
      <w:pPr>
        <w:widowControl/>
        <w:spacing w:line="600" w:lineRule="exact"/>
        <w:jc w:val="center"/>
        <w:rPr>
          <w:rFonts w:ascii="仿宋_GB2312" w:eastAsia="仿宋_GB2312" w:hAnsi="宋体" w:cs="宋体"/>
          <w:color w:val="FF0000"/>
          <w:sz w:val="52"/>
          <w:szCs w:val="52"/>
        </w:rPr>
      </w:pPr>
      <w:r w:rsidRPr="00530FAC">
        <w:rPr>
          <w:rFonts w:ascii="仿宋_GB2312" w:eastAsia="仿宋_GB2312" w:hAnsi="宋体" w:cs="宋体" w:hint="eastAsia"/>
          <w:color w:val="000000" w:themeColor="text1"/>
          <w:sz w:val="52"/>
          <w:szCs w:val="52"/>
        </w:rPr>
        <w:t>院</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采</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购</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需</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求</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报</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2C2119" w:rsidRPr="002E127E" w:rsidRDefault="00F2555F" w:rsidP="002C2119">
      <w:pPr>
        <w:widowControl/>
        <w:spacing w:line="600" w:lineRule="exact"/>
        <w:ind w:firstLine="555"/>
        <w:jc w:val="center"/>
        <w:rPr>
          <w:rFonts w:ascii="黑体" w:eastAsia="黑体"/>
          <w:sz w:val="30"/>
          <w:szCs w:val="30"/>
        </w:rPr>
      </w:pPr>
      <w:r w:rsidRPr="00BA5CC0">
        <w:rPr>
          <w:rFonts w:ascii="黑体" w:eastAsia="黑体" w:hint="eastAsia"/>
          <w:sz w:val="30"/>
          <w:szCs w:val="30"/>
        </w:rPr>
        <w:t>编制时间：</w:t>
      </w:r>
      <w:r w:rsidR="00B96D7F">
        <w:rPr>
          <w:rFonts w:ascii="黑体" w:eastAsia="黑体" w:hint="eastAsia"/>
          <w:sz w:val="30"/>
          <w:szCs w:val="30"/>
        </w:rPr>
        <w:t>2020</w:t>
      </w:r>
      <w:r w:rsidRPr="00BA5CC0">
        <w:rPr>
          <w:rFonts w:ascii="黑体" w:eastAsia="黑体" w:hint="eastAsia"/>
          <w:sz w:val="30"/>
          <w:szCs w:val="30"/>
        </w:rPr>
        <w:t>年</w:t>
      </w:r>
      <w:r w:rsidR="00C1482C">
        <w:rPr>
          <w:rFonts w:ascii="黑体" w:eastAsia="黑体" w:hint="eastAsia"/>
          <w:sz w:val="30"/>
          <w:szCs w:val="30"/>
        </w:rPr>
        <w:t>0</w:t>
      </w:r>
      <w:r w:rsidR="00737F10">
        <w:rPr>
          <w:rFonts w:ascii="黑体" w:eastAsia="黑体" w:hint="eastAsia"/>
          <w:sz w:val="30"/>
          <w:szCs w:val="30"/>
        </w:rPr>
        <w:t>7</w:t>
      </w:r>
      <w:r w:rsidRPr="00BA5CC0">
        <w:rPr>
          <w:rFonts w:ascii="黑体" w:eastAsia="黑体" w:hint="eastAsia"/>
          <w:sz w:val="30"/>
          <w:szCs w:val="30"/>
        </w:rPr>
        <w:t>月</w:t>
      </w:r>
      <w:r w:rsidR="00737F10">
        <w:rPr>
          <w:rFonts w:ascii="黑体" w:eastAsia="黑体" w:hint="eastAsia"/>
          <w:sz w:val="30"/>
          <w:szCs w:val="30"/>
        </w:rPr>
        <w:t>03</w:t>
      </w:r>
      <w:r w:rsidRPr="00BA5CC0">
        <w:rPr>
          <w:rFonts w:ascii="黑体" w:eastAsia="黑体" w:hint="eastAsia"/>
          <w:sz w:val="30"/>
          <w:szCs w:val="30"/>
        </w:rPr>
        <w:t>日</w:t>
      </w:r>
    </w:p>
    <w:p w:rsidR="002C2119" w:rsidRDefault="002C2119" w:rsidP="00F2555F">
      <w:pPr>
        <w:spacing w:line="360" w:lineRule="auto"/>
        <w:rPr>
          <w:rFonts w:ascii="Tahoma" w:hAnsi="Tahoma"/>
          <w:b/>
          <w:sz w:val="24"/>
          <w:szCs w:val="24"/>
          <w:lang w:val="zh-CN"/>
        </w:rPr>
      </w:pP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lastRenderedPageBreak/>
        <w:t>项目名称：</w:t>
      </w:r>
      <w:r w:rsidR="00B96D7F">
        <w:rPr>
          <w:rFonts w:ascii="Tahoma" w:hAnsi="Tahoma" w:hint="eastAsia"/>
          <w:sz w:val="24"/>
          <w:szCs w:val="24"/>
          <w:lang w:val="zh-CN"/>
        </w:rPr>
        <w:t>淄博市市立医院</w:t>
      </w:r>
      <w:r w:rsidR="00737F10">
        <w:rPr>
          <w:rFonts w:ascii="Tahoma" w:hAnsi="Tahoma" w:hint="eastAsia"/>
          <w:sz w:val="24"/>
          <w:szCs w:val="24"/>
          <w:lang w:val="zh-CN"/>
        </w:rPr>
        <w:t>电子票据管理平台</w:t>
      </w:r>
      <w:r w:rsidRPr="001F2898">
        <w:rPr>
          <w:rFonts w:ascii="Tahoma" w:hAnsi="Tahoma" w:hint="eastAsia"/>
          <w:sz w:val="24"/>
          <w:szCs w:val="24"/>
          <w:lang w:val="zh-CN"/>
        </w:rPr>
        <w:t>采购</w:t>
      </w:r>
      <w:r w:rsidR="00FA4398">
        <w:rPr>
          <w:rFonts w:ascii="Tahoma" w:hAnsi="Tahoma" w:hint="eastAsia"/>
          <w:sz w:val="24"/>
          <w:szCs w:val="24"/>
          <w:lang w:val="zh-CN"/>
        </w:rPr>
        <w:t>项目</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采</w:t>
      </w:r>
      <w:r w:rsidRPr="001F2898">
        <w:rPr>
          <w:rFonts w:ascii="Tahoma" w:hAnsi="Tahoma" w:hint="eastAsia"/>
          <w:b/>
          <w:sz w:val="24"/>
          <w:szCs w:val="24"/>
          <w:lang w:val="zh-CN"/>
        </w:rPr>
        <w:t xml:space="preserve"> </w:t>
      </w:r>
      <w:r w:rsidRPr="001F2898">
        <w:rPr>
          <w:rFonts w:ascii="Tahoma" w:hAnsi="Tahoma" w:hint="eastAsia"/>
          <w:b/>
          <w:sz w:val="24"/>
          <w:szCs w:val="24"/>
          <w:lang w:val="zh-CN"/>
        </w:rPr>
        <w:t>购</w:t>
      </w:r>
      <w:r w:rsidRPr="001F2898">
        <w:rPr>
          <w:rFonts w:ascii="Tahoma" w:hAnsi="Tahoma" w:hint="eastAsia"/>
          <w:b/>
          <w:sz w:val="24"/>
          <w:szCs w:val="24"/>
          <w:lang w:val="zh-CN"/>
        </w:rPr>
        <w:t xml:space="preserve"> </w:t>
      </w:r>
      <w:r w:rsidRPr="001F2898">
        <w:rPr>
          <w:rFonts w:ascii="Tahoma" w:hAnsi="Tahoma" w:hint="eastAsia"/>
          <w:b/>
          <w:sz w:val="24"/>
          <w:szCs w:val="24"/>
          <w:lang w:val="zh-CN"/>
        </w:rPr>
        <w:t>人：</w:t>
      </w:r>
      <w:r w:rsidR="00B96D7F">
        <w:rPr>
          <w:rFonts w:ascii="Tahoma" w:hAnsi="Tahoma" w:hint="eastAsia"/>
          <w:sz w:val="24"/>
          <w:szCs w:val="24"/>
          <w:lang w:val="zh-CN"/>
        </w:rPr>
        <w:t>淄博市市立医院</w:t>
      </w:r>
    </w:p>
    <w:p w:rsidR="00F2555F" w:rsidRPr="001F2898" w:rsidRDefault="00F2555F" w:rsidP="00F2555F">
      <w:pPr>
        <w:spacing w:line="360" w:lineRule="auto"/>
        <w:rPr>
          <w:rFonts w:ascii="Tahoma" w:hAnsi="Tahoma"/>
          <w:sz w:val="24"/>
          <w:szCs w:val="24"/>
          <w:lang w:val="zh-CN"/>
        </w:rPr>
      </w:pPr>
      <w:r w:rsidRPr="00FA4398">
        <w:rPr>
          <w:rFonts w:ascii="Tahoma" w:hAnsi="Tahoma" w:hint="eastAsia"/>
          <w:b/>
          <w:sz w:val="24"/>
          <w:szCs w:val="24"/>
          <w:lang w:val="zh-CN"/>
        </w:rPr>
        <w:t>地</w:t>
      </w:r>
      <w:r w:rsidRPr="00FA4398">
        <w:rPr>
          <w:rFonts w:ascii="Tahoma" w:hAnsi="Tahoma" w:hint="eastAsia"/>
          <w:b/>
          <w:sz w:val="24"/>
          <w:szCs w:val="24"/>
          <w:lang w:val="zh-CN"/>
        </w:rPr>
        <w:t xml:space="preserve">    </w:t>
      </w:r>
      <w:r w:rsidRPr="00FA4398">
        <w:rPr>
          <w:rFonts w:ascii="Tahoma" w:hAnsi="Tahoma" w:hint="eastAsia"/>
          <w:b/>
          <w:sz w:val="24"/>
          <w:szCs w:val="24"/>
          <w:lang w:val="zh-CN"/>
        </w:rPr>
        <w:t>址：</w:t>
      </w:r>
      <w:r w:rsidRPr="001F2898">
        <w:rPr>
          <w:rFonts w:ascii="Tahoma" w:hAnsi="Tahoma" w:hint="eastAsia"/>
          <w:sz w:val="24"/>
          <w:szCs w:val="24"/>
          <w:lang w:val="zh-CN"/>
        </w:rPr>
        <w:t>临淄区</w:t>
      </w:r>
      <w:r w:rsidR="00E142E5" w:rsidRPr="001F2898">
        <w:rPr>
          <w:rFonts w:ascii="Tahoma" w:hAnsi="Tahoma" w:hint="eastAsia"/>
          <w:sz w:val="24"/>
          <w:szCs w:val="24"/>
          <w:lang w:val="zh-CN"/>
        </w:rPr>
        <w:t>桓公路</w:t>
      </w:r>
      <w:r w:rsidR="00E142E5" w:rsidRPr="001F2898">
        <w:rPr>
          <w:rFonts w:ascii="Tahoma" w:hAnsi="Tahoma" w:hint="eastAsia"/>
          <w:sz w:val="24"/>
          <w:szCs w:val="24"/>
          <w:lang w:val="zh-CN"/>
        </w:rPr>
        <w:t>139</w:t>
      </w:r>
      <w:r w:rsidRPr="001F2898">
        <w:rPr>
          <w:rFonts w:ascii="Tahoma" w:hAnsi="Tahoma" w:hint="eastAsia"/>
          <w:sz w:val="24"/>
          <w:szCs w:val="24"/>
          <w:lang w:val="zh-CN"/>
        </w:rPr>
        <w:t>号</w:t>
      </w:r>
      <w:r w:rsidRPr="001F2898">
        <w:rPr>
          <w:rFonts w:ascii="Tahoma" w:hAnsi="Tahoma" w:hint="eastAsia"/>
          <w:sz w:val="24"/>
          <w:szCs w:val="24"/>
          <w:lang w:val="zh-CN"/>
        </w:rPr>
        <w:t> </w:t>
      </w:r>
    </w:p>
    <w:p w:rsidR="00F2555F" w:rsidRPr="001F2898" w:rsidRDefault="00F2555F" w:rsidP="00F2555F">
      <w:pPr>
        <w:spacing w:line="360" w:lineRule="auto"/>
        <w:rPr>
          <w:rFonts w:ascii="Tahoma" w:hAnsi="Tahoma"/>
          <w:sz w:val="24"/>
          <w:szCs w:val="24"/>
          <w:lang w:val="zh-CN"/>
        </w:rPr>
      </w:pPr>
      <w:r w:rsidRPr="00FA4398">
        <w:rPr>
          <w:rFonts w:ascii="Tahoma" w:hAnsi="Tahoma" w:hint="eastAsia"/>
          <w:b/>
          <w:sz w:val="24"/>
          <w:szCs w:val="24"/>
          <w:lang w:val="zh-CN"/>
        </w:rPr>
        <w:t>联</w:t>
      </w:r>
      <w:r w:rsidRPr="00FA4398">
        <w:rPr>
          <w:rFonts w:ascii="Tahoma" w:hAnsi="Tahoma" w:hint="eastAsia"/>
          <w:b/>
          <w:sz w:val="24"/>
          <w:szCs w:val="24"/>
          <w:lang w:val="zh-CN"/>
        </w:rPr>
        <w:t xml:space="preserve"> </w:t>
      </w:r>
      <w:r w:rsidRPr="00FA4398">
        <w:rPr>
          <w:rFonts w:ascii="Tahoma" w:hAnsi="Tahoma" w:hint="eastAsia"/>
          <w:b/>
          <w:sz w:val="24"/>
          <w:szCs w:val="24"/>
          <w:lang w:val="zh-CN"/>
        </w:rPr>
        <w:t>系</w:t>
      </w:r>
      <w:r w:rsidRPr="00FA4398">
        <w:rPr>
          <w:rFonts w:ascii="Tahoma" w:hAnsi="Tahoma" w:hint="eastAsia"/>
          <w:b/>
          <w:sz w:val="24"/>
          <w:szCs w:val="24"/>
          <w:lang w:val="zh-CN"/>
        </w:rPr>
        <w:t xml:space="preserve"> </w:t>
      </w:r>
      <w:r w:rsidRPr="00FA4398">
        <w:rPr>
          <w:rFonts w:ascii="Tahoma" w:hAnsi="Tahoma" w:hint="eastAsia"/>
          <w:b/>
          <w:sz w:val="24"/>
          <w:szCs w:val="24"/>
          <w:lang w:val="zh-CN"/>
        </w:rPr>
        <w:t>人：</w:t>
      </w:r>
      <w:r w:rsidR="00912AFB">
        <w:rPr>
          <w:rFonts w:ascii="Tahoma" w:hAnsi="Tahoma" w:hint="eastAsia"/>
          <w:sz w:val="24"/>
          <w:szCs w:val="24"/>
          <w:lang w:val="zh-CN"/>
        </w:rPr>
        <w:t>李莹</w:t>
      </w:r>
    </w:p>
    <w:p w:rsidR="00F2555F" w:rsidRPr="001F2898" w:rsidRDefault="00F2555F" w:rsidP="00F2555F">
      <w:pPr>
        <w:spacing w:line="460" w:lineRule="exact"/>
        <w:rPr>
          <w:rFonts w:ascii="Tahoma" w:hAnsi="Tahoma"/>
          <w:sz w:val="24"/>
          <w:szCs w:val="24"/>
          <w:lang w:val="zh-CN"/>
        </w:rPr>
      </w:pPr>
      <w:r w:rsidRPr="00FA4398">
        <w:rPr>
          <w:rFonts w:ascii="Tahoma" w:hAnsi="Tahoma" w:hint="eastAsia"/>
          <w:b/>
          <w:sz w:val="24"/>
          <w:szCs w:val="24"/>
          <w:lang w:val="zh-CN"/>
        </w:rPr>
        <w:t>联系方式：</w:t>
      </w:r>
      <w:r w:rsidR="009C2B17" w:rsidRPr="001F2898">
        <w:rPr>
          <w:rFonts w:ascii="Tahoma" w:hAnsi="Tahoma" w:hint="eastAsia"/>
          <w:sz w:val="24"/>
          <w:szCs w:val="24"/>
          <w:lang w:val="zh-CN"/>
        </w:rPr>
        <w:t>0533-716</w:t>
      </w:r>
      <w:r w:rsidR="00EF27E7">
        <w:rPr>
          <w:rFonts w:ascii="Tahoma" w:hAnsi="Tahoma" w:hint="eastAsia"/>
          <w:sz w:val="24"/>
          <w:szCs w:val="24"/>
          <w:lang w:val="zh-CN"/>
        </w:rPr>
        <w:t>0456</w:t>
      </w:r>
    </w:p>
    <w:p w:rsidR="00F2555F" w:rsidRPr="001F2898" w:rsidRDefault="00F2555F" w:rsidP="00F2555F">
      <w:pPr>
        <w:spacing w:line="360" w:lineRule="auto"/>
        <w:rPr>
          <w:rFonts w:ascii="Tahoma" w:hAnsi="Tahoma"/>
          <w:sz w:val="24"/>
          <w:szCs w:val="24"/>
          <w:lang w:val="zh-CN"/>
        </w:rPr>
      </w:pPr>
      <w:r w:rsidRPr="00FA4398">
        <w:rPr>
          <w:rFonts w:ascii="Tahoma" w:hAnsi="Tahoma" w:hint="eastAsia"/>
          <w:b/>
          <w:sz w:val="24"/>
          <w:szCs w:val="24"/>
          <w:lang w:val="zh-CN"/>
        </w:rPr>
        <w:t>资金来源：</w:t>
      </w:r>
      <w:r w:rsidR="00330072" w:rsidRPr="001F2898">
        <w:rPr>
          <w:rFonts w:ascii="Tahoma" w:hAnsi="Tahoma" w:hint="eastAsia"/>
          <w:sz w:val="24"/>
          <w:szCs w:val="24"/>
          <w:lang w:val="zh-CN"/>
        </w:rPr>
        <w:t>自筹</w:t>
      </w:r>
      <w:r w:rsidRPr="001F2898">
        <w:rPr>
          <w:rFonts w:ascii="Tahoma" w:hAnsi="Tahoma" w:hint="eastAsia"/>
          <w:sz w:val="24"/>
          <w:szCs w:val="24"/>
          <w:lang w:val="zh-CN"/>
        </w:rPr>
        <w:t>资金</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拟采用的采购组织形式：</w:t>
      </w:r>
      <w:r w:rsidRPr="001F2898">
        <w:rPr>
          <w:rFonts w:ascii="Tahoma" w:hAnsi="Tahoma" w:hint="eastAsia"/>
          <w:sz w:val="24"/>
          <w:szCs w:val="24"/>
          <w:lang w:val="zh-CN"/>
        </w:rPr>
        <w:t>部门集中采购</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t>拟采用的采购方式：</w:t>
      </w:r>
      <w:r w:rsidRPr="001F2898">
        <w:rPr>
          <w:rFonts w:ascii="Tahoma" w:hAnsi="Tahoma" w:hint="eastAsia"/>
          <w:sz w:val="24"/>
          <w:szCs w:val="24"/>
          <w:lang w:val="zh-CN"/>
        </w:rPr>
        <w:t>公开招标</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拟采用的评审方法：</w:t>
      </w:r>
      <w:r w:rsidRPr="001F2898">
        <w:rPr>
          <w:rFonts w:ascii="Tahoma" w:hAnsi="Tahoma" w:hint="eastAsia"/>
          <w:sz w:val="24"/>
          <w:szCs w:val="24"/>
          <w:lang w:val="zh-CN"/>
        </w:rPr>
        <w:t>综合评分法</w:t>
      </w:r>
    </w:p>
    <w:p w:rsidR="00F2555F" w:rsidRPr="001F2898" w:rsidRDefault="00F2555F" w:rsidP="00F2555F">
      <w:pPr>
        <w:spacing w:line="360" w:lineRule="auto"/>
        <w:rPr>
          <w:rFonts w:ascii="Tahoma" w:hAnsi="Tahoma"/>
          <w:b/>
          <w:color w:val="000000" w:themeColor="text1"/>
          <w:sz w:val="24"/>
          <w:szCs w:val="24"/>
          <w:lang w:val="zh-CN"/>
        </w:rPr>
      </w:pPr>
      <w:r w:rsidRPr="001F2898">
        <w:rPr>
          <w:rFonts w:ascii="Tahoma" w:hAnsi="Tahoma" w:hint="eastAsia"/>
          <w:color w:val="000000" w:themeColor="text1"/>
          <w:sz w:val="24"/>
          <w:szCs w:val="24"/>
          <w:lang w:val="zh-CN"/>
        </w:rPr>
        <w:t>本项目分</w:t>
      </w:r>
      <w:r w:rsidR="00FA4398">
        <w:rPr>
          <w:rFonts w:ascii="Tahoma" w:hAnsi="Tahoma" w:hint="eastAsia"/>
          <w:color w:val="000000" w:themeColor="text1"/>
          <w:sz w:val="24"/>
          <w:szCs w:val="24"/>
          <w:lang w:val="zh-CN"/>
        </w:rPr>
        <w:t>1</w:t>
      </w:r>
      <w:r w:rsidRPr="001F2898">
        <w:rPr>
          <w:rFonts w:ascii="Tahoma" w:hAnsi="Tahoma" w:hint="eastAsia"/>
          <w:color w:val="000000" w:themeColor="text1"/>
          <w:sz w:val="24"/>
          <w:szCs w:val="24"/>
          <w:lang w:val="zh-CN"/>
        </w:rPr>
        <w:t>个包，</w:t>
      </w:r>
      <w:r w:rsidR="000D2E91">
        <w:rPr>
          <w:rFonts w:ascii="Tahoma" w:hAnsi="Tahoma" w:hint="eastAsia"/>
          <w:color w:val="000000" w:themeColor="text1"/>
          <w:sz w:val="24"/>
          <w:szCs w:val="24"/>
          <w:lang w:val="zh-CN"/>
        </w:rPr>
        <w:t>每个包评审排序取前三名作为</w:t>
      </w:r>
      <w:r w:rsidR="005623DD" w:rsidRPr="001F2898">
        <w:rPr>
          <w:rFonts w:ascii="Tahoma" w:hAnsi="Tahoma" w:hint="eastAsia"/>
          <w:color w:val="000000" w:themeColor="text1"/>
          <w:sz w:val="24"/>
          <w:szCs w:val="24"/>
          <w:lang w:val="zh-CN"/>
        </w:rPr>
        <w:t>中标候选人</w:t>
      </w:r>
      <w:r w:rsidRPr="001F2898">
        <w:rPr>
          <w:rFonts w:ascii="Tahoma" w:hAnsi="Tahoma" w:hint="eastAsia"/>
          <w:color w:val="000000" w:themeColor="text1"/>
          <w:sz w:val="24"/>
          <w:szCs w:val="24"/>
          <w:lang w:val="zh-CN"/>
        </w:rPr>
        <w:t>。</w:t>
      </w:r>
    </w:p>
    <w:p w:rsidR="00F2555F" w:rsidRPr="001F2898" w:rsidRDefault="00F2555F" w:rsidP="00F2555F">
      <w:pPr>
        <w:spacing w:after="120" w:line="420" w:lineRule="exact"/>
        <w:rPr>
          <w:rFonts w:cs="宋体"/>
          <w:b/>
          <w:color w:val="000000" w:themeColor="text1"/>
          <w:sz w:val="24"/>
          <w:szCs w:val="24"/>
        </w:rPr>
      </w:pPr>
      <w:r w:rsidRPr="001F2898">
        <w:rPr>
          <w:rFonts w:cs="宋体" w:hint="eastAsia"/>
          <w:b/>
          <w:color w:val="000000" w:themeColor="text1"/>
          <w:sz w:val="24"/>
          <w:szCs w:val="24"/>
        </w:rPr>
        <w:t>采购项目内容及标段划分情况</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992"/>
        <w:gridCol w:w="7371"/>
      </w:tblGrid>
      <w:tr w:rsidR="00042805" w:rsidRPr="001F2898" w:rsidTr="00A15325">
        <w:trPr>
          <w:trHeight w:val="447"/>
        </w:trPr>
        <w:tc>
          <w:tcPr>
            <w:tcW w:w="710"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标段</w:t>
            </w:r>
          </w:p>
        </w:tc>
        <w:tc>
          <w:tcPr>
            <w:tcW w:w="992"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名称</w:t>
            </w:r>
          </w:p>
        </w:tc>
        <w:tc>
          <w:tcPr>
            <w:tcW w:w="7371"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供应商资格要求</w:t>
            </w:r>
          </w:p>
        </w:tc>
      </w:tr>
      <w:tr w:rsidR="00042805" w:rsidRPr="001F2898" w:rsidTr="00A15325">
        <w:trPr>
          <w:trHeight w:val="5855"/>
        </w:trPr>
        <w:tc>
          <w:tcPr>
            <w:tcW w:w="710" w:type="dxa"/>
            <w:vAlign w:val="center"/>
          </w:tcPr>
          <w:p w:rsidR="00042805" w:rsidRPr="001F2898" w:rsidRDefault="00042805" w:rsidP="00E40D1C">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1</w:t>
            </w:r>
          </w:p>
        </w:tc>
        <w:tc>
          <w:tcPr>
            <w:tcW w:w="992" w:type="dxa"/>
            <w:vAlign w:val="center"/>
          </w:tcPr>
          <w:p w:rsidR="00042805" w:rsidRPr="001F2898" w:rsidRDefault="00B96D7F" w:rsidP="00737F10">
            <w:pPr>
              <w:spacing w:after="120" w:line="420" w:lineRule="exact"/>
              <w:jc w:val="left"/>
              <w:rPr>
                <w:rFonts w:cs="宋体"/>
                <w:b/>
                <w:color w:val="000000" w:themeColor="text1"/>
                <w:sz w:val="24"/>
                <w:szCs w:val="24"/>
              </w:rPr>
            </w:pPr>
            <w:r>
              <w:rPr>
                <w:rFonts w:cs="宋体" w:hint="eastAsia"/>
                <w:b/>
                <w:color w:val="000000" w:themeColor="text1"/>
                <w:sz w:val="24"/>
                <w:szCs w:val="24"/>
              </w:rPr>
              <w:t>淄博市市立医院</w:t>
            </w:r>
            <w:r w:rsidR="00737F10">
              <w:rPr>
                <w:rFonts w:cs="宋体" w:hint="eastAsia"/>
                <w:b/>
                <w:color w:val="000000" w:themeColor="text1"/>
                <w:sz w:val="24"/>
                <w:szCs w:val="24"/>
              </w:rPr>
              <w:t>电子票据管理平台</w:t>
            </w:r>
            <w:r w:rsidR="00042805" w:rsidRPr="001F2898">
              <w:rPr>
                <w:rFonts w:cs="宋体" w:hint="eastAsia"/>
                <w:b/>
                <w:color w:val="000000" w:themeColor="text1"/>
                <w:sz w:val="24"/>
                <w:szCs w:val="24"/>
              </w:rPr>
              <w:t>采购</w:t>
            </w:r>
            <w:r w:rsidR="00FA4398">
              <w:rPr>
                <w:rFonts w:cs="宋体" w:hint="eastAsia"/>
                <w:b/>
                <w:color w:val="000000" w:themeColor="text1"/>
                <w:sz w:val="24"/>
                <w:szCs w:val="24"/>
              </w:rPr>
              <w:t>项目</w:t>
            </w:r>
          </w:p>
        </w:tc>
        <w:tc>
          <w:tcPr>
            <w:tcW w:w="7371" w:type="dxa"/>
          </w:tcPr>
          <w:p w:rsidR="00737F10" w:rsidRPr="002C2119" w:rsidRDefault="00737F10" w:rsidP="00737F10">
            <w:pPr>
              <w:spacing w:after="120" w:line="420" w:lineRule="exact"/>
              <w:jc w:val="left"/>
              <w:rPr>
                <w:rFonts w:cs="宋体"/>
                <w:color w:val="000000" w:themeColor="text1"/>
                <w:sz w:val="24"/>
                <w:szCs w:val="24"/>
              </w:rPr>
            </w:pPr>
            <w:r w:rsidRPr="002C2119">
              <w:rPr>
                <w:rFonts w:cs="宋体"/>
                <w:color w:val="000000" w:themeColor="text1"/>
                <w:sz w:val="24"/>
                <w:szCs w:val="24"/>
              </w:rPr>
              <w:t>1</w:t>
            </w:r>
            <w:r>
              <w:rPr>
                <w:rFonts w:cs="宋体" w:hint="eastAsia"/>
                <w:color w:val="000000" w:themeColor="text1"/>
                <w:sz w:val="24"/>
                <w:szCs w:val="24"/>
              </w:rPr>
              <w:t>、具有独立法人资格的供应商，具有统一社会信用代码的营业执照、</w:t>
            </w:r>
            <w:r w:rsidRPr="00C46584">
              <w:rPr>
                <w:rFonts w:hint="eastAsia"/>
                <w:color w:val="000000"/>
                <w:sz w:val="24"/>
                <w:szCs w:val="24"/>
              </w:rPr>
              <w:t>计算机软件著作权登记证</w:t>
            </w:r>
            <w:r>
              <w:rPr>
                <w:rFonts w:cs="宋体" w:hint="eastAsia"/>
                <w:color w:val="000000" w:themeColor="text1"/>
                <w:sz w:val="24"/>
                <w:szCs w:val="24"/>
              </w:rPr>
              <w:t>、</w:t>
            </w:r>
            <w:r w:rsidRPr="002C2119">
              <w:rPr>
                <w:rFonts w:cs="宋体" w:hint="eastAsia"/>
                <w:color w:val="000000" w:themeColor="text1"/>
                <w:sz w:val="24"/>
                <w:szCs w:val="24"/>
              </w:rPr>
              <w:t>法定代表人身份证或法人授权委托书及被委托人身份证</w:t>
            </w:r>
            <w:r>
              <w:rPr>
                <w:rFonts w:cs="宋体" w:hint="eastAsia"/>
                <w:color w:val="000000" w:themeColor="text1"/>
                <w:sz w:val="24"/>
                <w:szCs w:val="24"/>
              </w:rPr>
              <w:t>等，</w:t>
            </w:r>
            <w:r w:rsidRPr="002C2119">
              <w:rPr>
                <w:rFonts w:cs="宋体" w:hint="eastAsia"/>
                <w:color w:val="000000" w:themeColor="text1"/>
                <w:sz w:val="24"/>
                <w:szCs w:val="24"/>
              </w:rPr>
              <w:t>授权链相关公司资质（同时提供所代理生产厂家的营业执照、生产许可证复印件），以上证件原件及盖章复印件</w:t>
            </w:r>
            <w:r w:rsidRPr="002C2119">
              <w:rPr>
                <w:rFonts w:cs="宋体" w:hint="eastAsia"/>
                <w:color w:val="000000" w:themeColor="text1"/>
                <w:sz w:val="24"/>
                <w:szCs w:val="24"/>
              </w:rPr>
              <w:t>;</w:t>
            </w:r>
            <w:r>
              <w:rPr>
                <w:rFonts w:hint="eastAsia"/>
                <w:sz w:val="24"/>
                <w:szCs w:val="24"/>
              </w:rPr>
              <w:t xml:space="preserve"> </w:t>
            </w:r>
            <w:r>
              <w:rPr>
                <w:rFonts w:hint="eastAsia"/>
                <w:sz w:val="24"/>
                <w:szCs w:val="24"/>
              </w:rPr>
              <w:t>如投标标的物为进口品牌，则代理商必须提供生产厂家出具的针对本项目的授权委托书。</w:t>
            </w:r>
          </w:p>
          <w:p w:rsidR="00737F10" w:rsidRPr="002C2119" w:rsidRDefault="00737F10" w:rsidP="00737F10">
            <w:pPr>
              <w:spacing w:after="120" w:line="420" w:lineRule="exact"/>
              <w:jc w:val="left"/>
              <w:rPr>
                <w:rFonts w:cs="宋体"/>
                <w:color w:val="000000" w:themeColor="text1"/>
                <w:sz w:val="24"/>
                <w:szCs w:val="24"/>
              </w:rPr>
            </w:pPr>
            <w:r w:rsidRPr="002C2119">
              <w:rPr>
                <w:rFonts w:cs="宋体"/>
                <w:color w:val="000000" w:themeColor="text1"/>
                <w:sz w:val="24"/>
                <w:szCs w:val="24"/>
              </w:rPr>
              <w:t>2</w:t>
            </w:r>
            <w:r w:rsidRPr="002C2119">
              <w:rPr>
                <w:rFonts w:cs="宋体" w:hint="eastAsia"/>
                <w:color w:val="000000" w:themeColor="text1"/>
                <w:sz w:val="24"/>
                <w:szCs w:val="24"/>
              </w:rPr>
              <w:t>、供应商自行核查并提供“信用中国”（</w:t>
            </w:r>
            <w:r w:rsidRPr="002C2119">
              <w:rPr>
                <w:rFonts w:cs="宋体" w:hint="eastAsia"/>
                <w:color w:val="000000" w:themeColor="text1"/>
                <w:sz w:val="24"/>
                <w:szCs w:val="24"/>
              </w:rPr>
              <w:t>www.creditchina.gov.cn</w:t>
            </w:r>
            <w:r w:rsidRPr="002C2119">
              <w:rPr>
                <w:rFonts w:cs="宋体" w:hint="eastAsia"/>
                <w:color w:val="000000" w:themeColor="text1"/>
                <w:sz w:val="24"/>
                <w:szCs w:val="24"/>
              </w:rPr>
              <w:t>）、中国政府采购网（</w:t>
            </w:r>
            <w:r w:rsidRPr="002C2119">
              <w:rPr>
                <w:rFonts w:cs="宋体" w:hint="eastAsia"/>
                <w:color w:val="000000" w:themeColor="text1"/>
                <w:sz w:val="24"/>
                <w:szCs w:val="24"/>
              </w:rPr>
              <w:t>www.ccgp.gov.cn</w:t>
            </w:r>
            <w:r w:rsidRPr="002C2119">
              <w:rPr>
                <w:rFonts w:cs="宋体" w:hint="eastAsia"/>
                <w:color w:val="000000" w:themeColor="text1"/>
                <w:sz w:val="24"/>
                <w:szCs w:val="24"/>
              </w:rPr>
              <w:t>）</w:t>
            </w:r>
            <w:r w:rsidRPr="005D4411">
              <w:rPr>
                <w:rFonts w:hint="eastAsia"/>
                <w:bCs/>
                <w:sz w:val="24"/>
              </w:rPr>
              <w:t>及</w:t>
            </w:r>
            <w:r w:rsidRPr="005D4411">
              <w:rPr>
                <w:bCs/>
                <w:sz w:val="24"/>
              </w:rPr>
              <w:t>中国裁判文书</w:t>
            </w:r>
            <w:r>
              <w:rPr>
                <w:rFonts w:hint="eastAsia"/>
                <w:bCs/>
                <w:sz w:val="24"/>
              </w:rPr>
              <w:t>网</w:t>
            </w:r>
            <w:r w:rsidRPr="005D4411">
              <w:rPr>
                <w:bCs/>
                <w:sz w:val="24"/>
              </w:rPr>
              <w:t>（</w:t>
            </w:r>
            <w:r w:rsidRPr="005D4411">
              <w:rPr>
                <w:bCs/>
                <w:sz w:val="24"/>
              </w:rPr>
              <w:t>http://wenshu.court.gov.cn</w:t>
            </w:r>
            <w:r w:rsidRPr="005D4411">
              <w:rPr>
                <w:bCs/>
                <w:sz w:val="24"/>
              </w:rPr>
              <w:t>）</w:t>
            </w:r>
            <w:r>
              <w:rPr>
                <w:rFonts w:cs="宋体" w:hint="eastAsia"/>
                <w:color w:val="000000" w:themeColor="text1"/>
                <w:sz w:val="24"/>
                <w:szCs w:val="24"/>
              </w:rPr>
              <w:t>三</w:t>
            </w:r>
            <w:r w:rsidRPr="002C2119">
              <w:rPr>
                <w:rFonts w:cs="宋体" w:hint="eastAsia"/>
                <w:color w:val="000000" w:themeColor="text1"/>
                <w:sz w:val="24"/>
                <w:szCs w:val="24"/>
              </w:rPr>
              <w:t>个网站加盖鲜章的截图。</w:t>
            </w:r>
            <w:r w:rsidRPr="002C2119">
              <w:rPr>
                <w:rFonts w:cs="宋体"/>
                <w:color w:val="000000" w:themeColor="text1"/>
                <w:sz w:val="24"/>
                <w:szCs w:val="24"/>
              </w:rPr>
              <w:t>对列入失信被执行人、重大税收违法案件当事人名单、政府采购严重违法失信行为记录名单及其他不符合《中华人民共和国政府采购法》第二十二条规定条件的供应商，将拒绝其参与本次采购活动</w:t>
            </w:r>
            <w:r>
              <w:rPr>
                <w:rFonts w:hint="eastAsia"/>
                <w:sz w:val="24"/>
                <w:szCs w:val="24"/>
              </w:rPr>
              <w:t>（报名资质审查时同其他资格审查资料一同递交，信用记录不合格视为报名不通过）</w:t>
            </w:r>
            <w:r w:rsidRPr="002C2119">
              <w:rPr>
                <w:rFonts w:cs="宋体"/>
                <w:color w:val="000000" w:themeColor="text1"/>
                <w:sz w:val="24"/>
                <w:szCs w:val="24"/>
              </w:rPr>
              <w:t>。</w:t>
            </w:r>
          </w:p>
          <w:p w:rsidR="00737F10" w:rsidRPr="002C2119" w:rsidRDefault="00737F10" w:rsidP="00737F10">
            <w:pPr>
              <w:spacing w:after="120" w:line="420" w:lineRule="exact"/>
              <w:jc w:val="left"/>
              <w:rPr>
                <w:rFonts w:cs="宋体"/>
                <w:color w:val="000000" w:themeColor="text1"/>
                <w:sz w:val="24"/>
                <w:szCs w:val="24"/>
              </w:rPr>
            </w:pPr>
            <w:r w:rsidRPr="002C2119">
              <w:rPr>
                <w:rFonts w:cs="宋体"/>
                <w:color w:val="000000" w:themeColor="text1"/>
                <w:sz w:val="24"/>
                <w:szCs w:val="24"/>
              </w:rPr>
              <w:t>3</w:t>
            </w:r>
            <w:r w:rsidRPr="002C2119">
              <w:rPr>
                <w:rFonts w:cs="宋体" w:hint="eastAsia"/>
                <w:color w:val="000000" w:themeColor="text1"/>
                <w:sz w:val="24"/>
                <w:szCs w:val="24"/>
              </w:rPr>
              <w:t>、符合《中华人民共和国政府采购法》第二十二条规定；</w:t>
            </w:r>
          </w:p>
          <w:p w:rsidR="00042805" w:rsidRPr="001F2898" w:rsidRDefault="00737F10" w:rsidP="00737F10">
            <w:pPr>
              <w:spacing w:after="120" w:line="420" w:lineRule="exact"/>
              <w:jc w:val="left"/>
              <w:rPr>
                <w:rFonts w:cs="宋体"/>
                <w:b/>
                <w:color w:val="000000" w:themeColor="text1"/>
                <w:sz w:val="24"/>
                <w:szCs w:val="24"/>
              </w:rPr>
            </w:pPr>
            <w:r w:rsidRPr="002C2119">
              <w:rPr>
                <w:rFonts w:cs="宋体"/>
                <w:color w:val="000000" w:themeColor="text1"/>
                <w:sz w:val="24"/>
                <w:szCs w:val="24"/>
              </w:rPr>
              <w:t>4</w:t>
            </w:r>
            <w:r w:rsidRPr="002C2119">
              <w:rPr>
                <w:rFonts w:cs="宋体" w:hint="eastAsia"/>
                <w:color w:val="000000" w:themeColor="text1"/>
                <w:sz w:val="24"/>
                <w:szCs w:val="24"/>
              </w:rPr>
              <w:t>、本项目不接受联合体投标。</w:t>
            </w:r>
          </w:p>
        </w:tc>
      </w:tr>
    </w:tbl>
    <w:p w:rsidR="00F2555F" w:rsidRPr="001F2898" w:rsidRDefault="00F2555F" w:rsidP="007744E9">
      <w:pPr>
        <w:snapToGrid w:val="0"/>
        <w:spacing w:line="360" w:lineRule="auto"/>
        <w:ind w:firstLineChars="147" w:firstLine="354"/>
        <w:rPr>
          <w:b/>
          <w:sz w:val="24"/>
          <w:szCs w:val="24"/>
        </w:rPr>
      </w:pPr>
      <w:r w:rsidRPr="001F2898">
        <w:rPr>
          <w:rFonts w:hint="eastAsia"/>
          <w:b/>
          <w:sz w:val="24"/>
          <w:szCs w:val="24"/>
        </w:rPr>
        <w:t>本次招标共</w:t>
      </w:r>
      <w:r w:rsidR="00741B09" w:rsidRPr="001F2898">
        <w:rPr>
          <w:rFonts w:hint="eastAsia"/>
          <w:b/>
          <w:sz w:val="24"/>
          <w:szCs w:val="24"/>
        </w:rPr>
        <w:t>1</w:t>
      </w:r>
      <w:r w:rsidRPr="001F2898">
        <w:rPr>
          <w:rFonts w:hint="eastAsia"/>
          <w:b/>
          <w:sz w:val="24"/>
          <w:szCs w:val="24"/>
        </w:rPr>
        <w:t>个包，供应商须对所报项目的内容做出报价响应，否则作废标处理。</w:t>
      </w:r>
    </w:p>
    <w:p w:rsidR="005309E4" w:rsidRPr="001F2898" w:rsidRDefault="00F2555F" w:rsidP="007744E9">
      <w:pPr>
        <w:pStyle w:val="a5"/>
        <w:tabs>
          <w:tab w:val="left" w:pos="360"/>
          <w:tab w:val="left" w:pos="900"/>
        </w:tabs>
        <w:spacing w:line="360" w:lineRule="auto"/>
        <w:ind w:firstLineChars="200" w:firstLine="482"/>
        <w:rPr>
          <w:rFonts w:ascii="宋体" w:hAnsi="宋体"/>
          <w:b/>
          <w:sz w:val="24"/>
          <w:szCs w:val="24"/>
        </w:rPr>
      </w:pPr>
      <w:r w:rsidRPr="001F2898">
        <w:rPr>
          <w:rFonts w:hAnsi="宋体" w:hint="eastAsia"/>
          <w:b/>
          <w:sz w:val="24"/>
          <w:szCs w:val="24"/>
        </w:rPr>
        <w:t>设备主要技术参数及服务要求</w:t>
      </w:r>
      <w:r w:rsidR="005309E4" w:rsidRPr="001F2898">
        <w:rPr>
          <w:rFonts w:ascii="宋体" w:hAnsi="宋体" w:hint="eastAsia"/>
          <w:sz w:val="24"/>
          <w:szCs w:val="24"/>
        </w:rPr>
        <w:t>1</w:t>
      </w:r>
      <w:r w:rsidR="005309E4" w:rsidRPr="001F2898">
        <w:rPr>
          <w:rFonts w:ascii="宋体" w:hAnsi="宋体" w:hint="eastAsia"/>
          <w:b/>
          <w:sz w:val="24"/>
          <w:szCs w:val="24"/>
        </w:rPr>
        <w:t>、除了本项目货物的技术规格要求以外，投</w:t>
      </w:r>
      <w:r w:rsidR="005309E4" w:rsidRPr="001F2898">
        <w:rPr>
          <w:rFonts w:ascii="宋体" w:hAnsi="宋体" w:hint="eastAsia"/>
          <w:b/>
          <w:sz w:val="24"/>
          <w:szCs w:val="24"/>
        </w:rPr>
        <w:lastRenderedPageBreak/>
        <w:t>标响应的技术指标均应符合相应的国家标准。并提供相关有效的认证资料或提供能包涵本项目需要货物的技术要求资料给予支持说明。</w:t>
      </w:r>
    </w:p>
    <w:p w:rsidR="005309E4" w:rsidRDefault="005309E4" w:rsidP="007744E9">
      <w:pPr>
        <w:spacing w:line="360" w:lineRule="auto"/>
        <w:ind w:firstLineChars="196" w:firstLine="472"/>
        <w:rPr>
          <w:rFonts w:ascii="宋体" w:hAnsi="宋体"/>
          <w:b/>
          <w:sz w:val="24"/>
          <w:szCs w:val="24"/>
        </w:rPr>
      </w:pPr>
      <w:r w:rsidRPr="001F2898">
        <w:rPr>
          <w:rFonts w:ascii="宋体" w:hAnsi="宋体" w:hint="eastAsia"/>
          <w:b/>
          <w:sz w:val="24"/>
          <w:szCs w:val="24"/>
        </w:rPr>
        <w:t>2、货物需要技术要求如下：</w:t>
      </w:r>
    </w:p>
    <w:p w:rsidR="005309E4" w:rsidRPr="008F0C9C" w:rsidRDefault="00B96D7F" w:rsidP="007744E9">
      <w:pPr>
        <w:spacing w:line="360" w:lineRule="auto"/>
        <w:jc w:val="center"/>
        <w:rPr>
          <w:rFonts w:ascii="宋体" w:hAnsi="宋体"/>
          <w:b/>
          <w:sz w:val="24"/>
          <w:szCs w:val="24"/>
        </w:rPr>
      </w:pPr>
      <w:r>
        <w:rPr>
          <w:rFonts w:ascii="宋体" w:hAnsi="宋体" w:hint="eastAsia"/>
          <w:b/>
          <w:sz w:val="24"/>
          <w:szCs w:val="24"/>
        </w:rPr>
        <w:t>淄博市市立医院</w:t>
      </w:r>
      <w:r w:rsidR="00737F10">
        <w:rPr>
          <w:rFonts w:ascii="宋体" w:hAnsi="宋体" w:hint="eastAsia"/>
          <w:b/>
          <w:sz w:val="24"/>
          <w:szCs w:val="24"/>
        </w:rPr>
        <w:t>电子票据管理平台</w:t>
      </w:r>
      <w:r w:rsidR="005309E4" w:rsidRPr="008F0C9C">
        <w:rPr>
          <w:rFonts w:ascii="宋体" w:hAnsi="宋体" w:hint="eastAsia"/>
          <w:b/>
          <w:sz w:val="24"/>
          <w:szCs w:val="24"/>
        </w:rPr>
        <w:t>参数</w:t>
      </w:r>
    </w:p>
    <w:p w:rsidR="00C1482C" w:rsidRPr="001016CF" w:rsidRDefault="00C1482C" w:rsidP="007744E9">
      <w:pPr>
        <w:widowControl/>
        <w:kinsoku w:val="0"/>
        <w:overflowPunct w:val="0"/>
        <w:autoSpaceDE w:val="0"/>
        <w:autoSpaceDN w:val="0"/>
        <w:adjustRightInd w:val="0"/>
        <w:snapToGrid w:val="0"/>
        <w:spacing w:line="360" w:lineRule="auto"/>
        <w:jc w:val="center"/>
        <w:rPr>
          <w:rFonts w:ascii="宋体" w:eastAsia="宋体" w:hAnsi="宋体" w:cs="Times New Roman"/>
          <w:b/>
          <w:sz w:val="28"/>
          <w:szCs w:val="28"/>
        </w:rPr>
      </w:pPr>
    </w:p>
    <w:p w:rsidR="00737F10" w:rsidRPr="00737F10" w:rsidRDefault="00737F10" w:rsidP="00737F10">
      <w:pPr>
        <w:spacing w:line="360" w:lineRule="auto"/>
        <w:ind w:firstLineChars="152" w:firstLine="365"/>
        <w:rPr>
          <w:rFonts w:asciiTheme="minorEastAsia" w:hAnsiTheme="minorEastAsia"/>
          <w:sz w:val="24"/>
          <w:szCs w:val="24"/>
        </w:rPr>
      </w:pPr>
      <w:r w:rsidRPr="00737F10">
        <w:rPr>
          <w:rFonts w:asciiTheme="minorEastAsia" w:hAnsiTheme="minorEastAsia" w:hint="eastAsia"/>
          <w:sz w:val="24"/>
          <w:szCs w:val="24"/>
        </w:rPr>
        <w:t>为更快捷、方便、安全的推进医疗电子票据管理改革，结合医院医疗票据管理要求，在财政电子票据基础上，开发一套医疗电子票据管理平台，实现医疗电子票据的开具、传输、查验、入账等业务。</w:t>
      </w:r>
    </w:p>
    <w:p w:rsidR="00737F10" w:rsidRPr="00737F10" w:rsidRDefault="00737F10" w:rsidP="00737F10">
      <w:pPr>
        <w:spacing w:line="360" w:lineRule="auto"/>
        <w:ind w:firstLineChars="152" w:firstLine="365"/>
        <w:rPr>
          <w:rFonts w:asciiTheme="minorEastAsia" w:hAnsiTheme="minorEastAsia"/>
          <w:sz w:val="24"/>
          <w:szCs w:val="24"/>
        </w:rPr>
      </w:pPr>
      <w:r w:rsidRPr="00737F10">
        <w:rPr>
          <w:rFonts w:asciiTheme="minorEastAsia" w:hAnsiTheme="minorEastAsia" w:hint="eastAsia"/>
          <w:sz w:val="24"/>
          <w:szCs w:val="24"/>
        </w:rPr>
        <w:t>医疗电子票据管理平台完全适应财政电子票据改革需要,严格遵循财政部财政电子票据管理改革的标准规范和业务要求，医疗电子票据在生成、传输、储存等过程中，始终保持真实、完整、唯一、安全、未被更改。</w:t>
      </w:r>
    </w:p>
    <w:p w:rsidR="00737F10" w:rsidRPr="00737F10" w:rsidRDefault="00737F10" w:rsidP="00737F10">
      <w:pPr>
        <w:pStyle w:val="2"/>
        <w:numPr>
          <w:ilvl w:val="1"/>
          <w:numId w:val="0"/>
        </w:numPr>
        <w:spacing w:line="360" w:lineRule="auto"/>
        <w:ind w:left="576" w:hanging="576"/>
        <w:rPr>
          <w:rFonts w:asciiTheme="minorEastAsia" w:eastAsiaTheme="minorEastAsia" w:hAnsiTheme="minorEastAsia"/>
          <w:sz w:val="24"/>
          <w:szCs w:val="24"/>
        </w:rPr>
      </w:pPr>
      <w:r w:rsidRPr="00737F10">
        <w:rPr>
          <w:rFonts w:asciiTheme="minorEastAsia" w:eastAsiaTheme="minorEastAsia" w:hAnsiTheme="minorEastAsia" w:hint="eastAsia"/>
          <w:sz w:val="24"/>
          <w:szCs w:val="24"/>
        </w:rPr>
        <w:t>架构设计要求</w:t>
      </w:r>
    </w:p>
    <w:p w:rsidR="00737F10" w:rsidRPr="00737F10" w:rsidRDefault="00737F10" w:rsidP="00737F10">
      <w:pPr>
        <w:pStyle w:val="3"/>
        <w:keepLines w:val="0"/>
        <w:widowControl/>
        <w:numPr>
          <w:ilvl w:val="2"/>
          <w:numId w:val="0"/>
        </w:numPr>
        <w:spacing w:line="360" w:lineRule="auto"/>
        <w:ind w:left="720" w:hanging="720"/>
        <w:rPr>
          <w:rFonts w:asciiTheme="minorEastAsia" w:hAnsiTheme="minorEastAsia"/>
          <w:sz w:val="24"/>
          <w:szCs w:val="24"/>
        </w:rPr>
      </w:pPr>
      <w:r w:rsidRPr="00737F10">
        <w:rPr>
          <w:rFonts w:asciiTheme="minorEastAsia" w:hAnsiTheme="minorEastAsia" w:hint="eastAsia"/>
          <w:sz w:val="24"/>
          <w:szCs w:val="24"/>
        </w:rPr>
        <w:t>部署要求</w:t>
      </w:r>
    </w:p>
    <w:p w:rsidR="00737F10" w:rsidRPr="00737F10" w:rsidRDefault="00737F10" w:rsidP="00737F10">
      <w:pPr>
        <w:spacing w:line="360" w:lineRule="auto"/>
        <w:ind w:firstLine="420"/>
        <w:rPr>
          <w:rFonts w:asciiTheme="minorEastAsia" w:hAnsiTheme="minorEastAsia"/>
          <w:sz w:val="24"/>
          <w:szCs w:val="24"/>
        </w:rPr>
      </w:pPr>
      <w:r w:rsidRPr="00737F10">
        <w:rPr>
          <w:rFonts w:asciiTheme="minorEastAsia" w:hAnsiTheme="minorEastAsia" w:hint="eastAsia"/>
          <w:sz w:val="24"/>
          <w:szCs w:val="24"/>
        </w:rPr>
        <w:t>采用独立部署模式（即在医院部署电子票据医疗平台，医院与财政通过政务外网进行数据交互）。</w:t>
      </w:r>
    </w:p>
    <w:p w:rsidR="00737F10" w:rsidRPr="00737F10" w:rsidRDefault="00737F10" w:rsidP="00737F10">
      <w:pPr>
        <w:pStyle w:val="3"/>
        <w:keepLines w:val="0"/>
        <w:widowControl/>
        <w:numPr>
          <w:ilvl w:val="2"/>
          <w:numId w:val="0"/>
        </w:numPr>
        <w:spacing w:line="360" w:lineRule="auto"/>
        <w:ind w:left="720" w:hanging="720"/>
        <w:rPr>
          <w:rFonts w:asciiTheme="minorEastAsia" w:hAnsiTheme="minorEastAsia"/>
          <w:sz w:val="24"/>
          <w:szCs w:val="24"/>
        </w:rPr>
      </w:pPr>
      <w:r w:rsidRPr="00737F10">
        <w:rPr>
          <w:rFonts w:asciiTheme="minorEastAsia" w:hAnsiTheme="minorEastAsia" w:hint="eastAsia"/>
          <w:sz w:val="24"/>
          <w:szCs w:val="24"/>
        </w:rPr>
        <w:t>签名要求</w:t>
      </w:r>
    </w:p>
    <w:p w:rsidR="00737F10" w:rsidRPr="00737F10" w:rsidRDefault="00737F10" w:rsidP="00737F10">
      <w:pPr>
        <w:spacing w:line="360" w:lineRule="auto"/>
        <w:ind w:firstLine="426"/>
        <w:rPr>
          <w:rFonts w:asciiTheme="minorEastAsia" w:hAnsiTheme="minorEastAsia"/>
          <w:sz w:val="24"/>
          <w:szCs w:val="24"/>
        </w:rPr>
      </w:pPr>
      <w:r w:rsidRPr="00737F10">
        <w:rPr>
          <w:rFonts w:asciiTheme="minorEastAsia" w:hAnsiTheme="minorEastAsia" w:hint="eastAsia"/>
          <w:sz w:val="24"/>
          <w:szCs w:val="24"/>
        </w:rPr>
        <w:t>对于电子票据开具功能，承建商应按照财政部要求提供与财政部一致的数字签名方式，按照单位先签名、财政后签名的形式进行CA签名认证。签名加密算法需要与财政部要求一致，加密文件格式要符合财政部标准。由于本院业务量较大，应使用签名服务器进行电子签名，以保证业务正常开展。</w:t>
      </w:r>
    </w:p>
    <w:p w:rsidR="00737F10" w:rsidRPr="00737F10" w:rsidRDefault="00737F10" w:rsidP="00737F10">
      <w:pPr>
        <w:pStyle w:val="3"/>
        <w:keepLines w:val="0"/>
        <w:widowControl/>
        <w:numPr>
          <w:ilvl w:val="2"/>
          <w:numId w:val="0"/>
        </w:numPr>
        <w:spacing w:line="360" w:lineRule="auto"/>
        <w:ind w:left="720" w:hanging="720"/>
        <w:rPr>
          <w:rFonts w:asciiTheme="minorEastAsia" w:hAnsiTheme="minorEastAsia"/>
          <w:sz w:val="24"/>
          <w:szCs w:val="24"/>
        </w:rPr>
      </w:pPr>
      <w:r w:rsidRPr="00737F10">
        <w:rPr>
          <w:rFonts w:asciiTheme="minorEastAsia" w:hAnsiTheme="minorEastAsia" w:hint="eastAsia"/>
          <w:sz w:val="24"/>
          <w:szCs w:val="24"/>
        </w:rPr>
        <w:t>应急服务要求</w:t>
      </w:r>
    </w:p>
    <w:p w:rsidR="00737F10" w:rsidRPr="00737F10" w:rsidRDefault="00737F10" w:rsidP="00737F10">
      <w:pPr>
        <w:spacing w:line="360" w:lineRule="auto"/>
        <w:ind w:firstLine="426"/>
        <w:rPr>
          <w:rFonts w:asciiTheme="minorEastAsia" w:hAnsiTheme="minorEastAsia"/>
          <w:sz w:val="24"/>
          <w:szCs w:val="24"/>
        </w:rPr>
      </w:pPr>
      <w:r w:rsidRPr="00737F10">
        <w:rPr>
          <w:rFonts w:asciiTheme="minorEastAsia" w:hAnsiTheme="minorEastAsia" w:hint="eastAsia"/>
          <w:sz w:val="24"/>
          <w:szCs w:val="24"/>
        </w:rPr>
        <w:t>为保证业务正常开展，本院医疗电子票据系统应具备应急服务。对应急模块进行部署，财务与医院HIS网络故障下，可进行应急开票管理。</w:t>
      </w:r>
    </w:p>
    <w:p w:rsidR="00737F10" w:rsidRPr="00737F10" w:rsidRDefault="00737F10" w:rsidP="00737F10">
      <w:pPr>
        <w:pStyle w:val="2"/>
        <w:numPr>
          <w:ilvl w:val="1"/>
          <w:numId w:val="0"/>
        </w:numPr>
        <w:spacing w:line="360" w:lineRule="auto"/>
        <w:ind w:left="576" w:hanging="576"/>
        <w:rPr>
          <w:rFonts w:asciiTheme="minorEastAsia" w:eastAsiaTheme="minorEastAsia" w:hAnsiTheme="minorEastAsia"/>
          <w:sz w:val="24"/>
          <w:szCs w:val="24"/>
        </w:rPr>
      </w:pPr>
      <w:r w:rsidRPr="00737F10">
        <w:rPr>
          <w:rFonts w:asciiTheme="minorEastAsia" w:eastAsiaTheme="minorEastAsia" w:hAnsiTheme="minorEastAsia" w:hint="eastAsia"/>
          <w:sz w:val="24"/>
          <w:szCs w:val="24"/>
        </w:rPr>
        <w:lastRenderedPageBreak/>
        <w:t>标准规范要求</w:t>
      </w:r>
    </w:p>
    <w:p w:rsidR="00737F10" w:rsidRPr="00737F10" w:rsidRDefault="00737F10" w:rsidP="00737F10">
      <w:pPr>
        <w:spacing w:line="360" w:lineRule="auto"/>
        <w:ind w:firstLine="420"/>
        <w:rPr>
          <w:rFonts w:asciiTheme="minorEastAsia" w:hAnsiTheme="minorEastAsia"/>
          <w:sz w:val="24"/>
          <w:szCs w:val="24"/>
        </w:rPr>
      </w:pPr>
      <w:r w:rsidRPr="00737F10">
        <w:rPr>
          <w:rFonts w:asciiTheme="minorEastAsia" w:hAnsiTheme="minorEastAsia" w:hint="eastAsia"/>
          <w:sz w:val="24"/>
          <w:szCs w:val="24"/>
        </w:rPr>
        <w:t>系统遵从以下标准：</w:t>
      </w:r>
    </w:p>
    <w:p w:rsidR="00737F10" w:rsidRPr="00737F10" w:rsidRDefault="00737F10" w:rsidP="00737F10">
      <w:pPr>
        <w:spacing w:line="360" w:lineRule="auto"/>
        <w:ind w:firstLine="420"/>
        <w:rPr>
          <w:rFonts w:asciiTheme="minorEastAsia" w:hAnsiTheme="minorEastAsia"/>
          <w:color w:val="000000"/>
          <w:sz w:val="24"/>
          <w:szCs w:val="24"/>
        </w:rPr>
      </w:pPr>
      <w:r w:rsidRPr="00737F10">
        <w:rPr>
          <w:rFonts w:asciiTheme="minorEastAsia" w:hAnsiTheme="minorEastAsia" w:hint="eastAsia"/>
          <w:color w:val="000000"/>
          <w:sz w:val="24"/>
          <w:szCs w:val="24"/>
        </w:rPr>
        <w:t>《中华人民共和国电子签名法》；</w:t>
      </w:r>
    </w:p>
    <w:p w:rsidR="00737F10" w:rsidRPr="00737F10" w:rsidRDefault="00737F10" w:rsidP="00737F10">
      <w:pPr>
        <w:spacing w:line="360" w:lineRule="auto"/>
        <w:ind w:firstLine="420"/>
        <w:rPr>
          <w:rFonts w:asciiTheme="minorEastAsia" w:hAnsiTheme="minorEastAsia"/>
          <w:color w:val="000000"/>
          <w:sz w:val="24"/>
          <w:szCs w:val="24"/>
        </w:rPr>
      </w:pPr>
      <w:r w:rsidRPr="00737F10">
        <w:rPr>
          <w:rFonts w:asciiTheme="minorEastAsia" w:hAnsiTheme="minorEastAsia" w:hint="eastAsia"/>
          <w:color w:val="000000"/>
          <w:sz w:val="24"/>
          <w:szCs w:val="24"/>
        </w:rPr>
        <w:t>《</w:t>
      </w:r>
      <w:hyperlink r:id="rId7" w:history="1">
        <w:r w:rsidRPr="00737F10">
          <w:rPr>
            <w:rFonts w:asciiTheme="minorEastAsia" w:hAnsiTheme="minorEastAsia" w:hint="eastAsia"/>
            <w:color w:val="000000"/>
            <w:sz w:val="24"/>
            <w:szCs w:val="24"/>
          </w:rPr>
          <w:t>会计档案管理办法</w:t>
        </w:r>
      </w:hyperlink>
      <w:r w:rsidRPr="00737F10">
        <w:rPr>
          <w:rFonts w:asciiTheme="minorEastAsia" w:hAnsiTheme="minorEastAsia" w:hint="eastAsia"/>
          <w:color w:val="000000"/>
          <w:sz w:val="24"/>
          <w:szCs w:val="24"/>
        </w:rPr>
        <w:t>》(</w:t>
      </w:r>
      <w:hyperlink r:id="rId8" w:history="1">
        <w:r w:rsidRPr="00737F10">
          <w:rPr>
            <w:rFonts w:asciiTheme="minorEastAsia" w:hAnsiTheme="minorEastAsia" w:hint="eastAsia"/>
            <w:color w:val="000000"/>
            <w:sz w:val="24"/>
            <w:szCs w:val="24"/>
          </w:rPr>
          <w:t>财政部国家档案局令第79号</w:t>
        </w:r>
      </w:hyperlink>
      <w:r w:rsidRPr="00737F10">
        <w:rPr>
          <w:rFonts w:asciiTheme="minorEastAsia" w:hAnsiTheme="minorEastAsia" w:hint="eastAsia"/>
          <w:color w:val="000000"/>
          <w:sz w:val="24"/>
          <w:szCs w:val="24"/>
        </w:rPr>
        <w:t>)；</w:t>
      </w:r>
    </w:p>
    <w:p w:rsidR="00737F10" w:rsidRPr="00737F10" w:rsidRDefault="00737F10" w:rsidP="00737F10">
      <w:pPr>
        <w:spacing w:line="360" w:lineRule="auto"/>
        <w:ind w:firstLine="420"/>
        <w:rPr>
          <w:rFonts w:asciiTheme="minorEastAsia" w:hAnsiTheme="minorEastAsia"/>
          <w:color w:val="000000"/>
          <w:sz w:val="24"/>
          <w:szCs w:val="24"/>
        </w:rPr>
      </w:pPr>
      <w:r w:rsidRPr="00737F10">
        <w:rPr>
          <w:rFonts w:asciiTheme="minorEastAsia" w:hAnsiTheme="minorEastAsia" w:hint="eastAsia"/>
          <w:color w:val="000000"/>
          <w:sz w:val="24"/>
          <w:szCs w:val="24"/>
        </w:rPr>
        <w:t>财政部印发《关于推进财政电子票据改革的方案》（财综〔2017〕32号）；</w:t>
      </w:r>
    </w:p>
    <w:p w:rsidR="00737F10" w:rsidRPr="00737F10" w:rsidRDefault="00737F10" w:rsidP="00737F10">
      <w:pPr>
        <w:spacing w:line="360" w:lineRule="auto"/>
        <w:ind w:firstLine="420"/>
        <w:rPr>
          <w:rFonts w:asciiTheme="minorEastAsia" w:hAnsiTheme="minorEastAsia"/>
          <w:color w:val="000000"/>
          <w:sz w:val="24"/>
          <w:szCs w:val="24"/>
        </w:rPr>
      </w:pPr>
      <w:r w:rsidRPr="00737F10">
        <w:rPr>
          <w:rFonts w:asciiTheme="minorEastAsia" w:hAnsiTheme="minorEastAsia" w:hint="eastAsia"/>
          <w:color w:val="000000"/>
          <w:sz w:val="24"/>
          <w:szCs w:val="24"/>
        </w:rPr>
        <w:t>《财政部关于做好财政电子票据管理改革第二批试点有关工作的通知》（财综〔 2017 〕66号）；</w:t>
      </w:r>
    </w:p>
    <w:p w:rsidR="00737F10" w:rsidRPr="00737F10" w:rsidRDefault="00737F10" w:rsidP="00737F10">
      <w:pPr>
        <w:spacing w:line="360" w:lineRule="auto"/>
        <w:ind w:firstLine="420"/>
        <w:rPr>
          <w:rFonts w:asciiTheme="minorEastAsia" w:hAnsiTheme="minorEastAsia"/>
          <w:color w:val="000000"/>
          <w:sz w:val="24"/>
          <w:szCs w:val="24"/>
        </w:rPr>
      </w:pPr>
      <w:r w:rsidRPr="00737F10">
        <w:rPr>
          <w:rFonts w:asciiTheme="minorEastAsia" w:hAnsiTheme="minorEastAsia" w:hint="eastAsia"/>
          <w:color w:val="000000"/>
          <w:sz w:val="24"/>
          <w:szCs w:val="24"/>
        </w:rPr>
        <w:t>《财政部关于全面推开财政电子票据管理改革的通知》（财综〔 2018 〕 62号）。</w:t>
      </w:r>
    </w:p>
    <w:p w:rsidR="00737F10" w:rsidRPr="00737F10" w:rsidRDefault="00737F10" w:rsidP="00737F10">
      <w:pPr>
        <w:pStyle w:val="2"/>
        <w:numPr>
          <w:ilvl w:val="1"/>
          <w:numId w:val="0"/>
        </w:numPr>
        <w:spacing w:line="360" w:lineRule="auto"/>
        <w:ind w:left="576" w:hanging="576"/>
        <w:rPr>
          <w:rFonts w:asciiTheme="minorEastAsia" w:eastAsiaTheme="minorEastAsia" w:hAnsiTheme="minorEastAsia"/>
          <w:sz w:val="24"/>
          <w:szCs w:val="24"/>
        </w:rPr>
      </w:pPr>
      <w:r w:rsidRPr="00737F10">
        <w:rPr>
          <w:rFonts w:asciiTheme="minorEastAsia" w:eastAsiaTheme="minorEastAsia" w:hAnsiTheme="minorEastAsia" w:hint="eastAsia"/>
          <w:sz w:val="24"/>
          <w:szCs w:val="24"/>
        </w:rPr>
        <w:t>数据库管理系统要求</w:t>
      </w:r>
    </w:p>
    <w:p w:rsidR="00737F10" w:rsidRPr="00737F10" w:rsidRDefault="00737F10" w:rsidP="00737F10">
      <w:pPr>
        <w:spacing w:line="360" w:lineRule="auto"/>
        <w:ind w:firstLineChars="152" w:firstLine="365"/>
        <w:rPr>
          <w:rFonts w:asciiTheme="minorEastAsia" w:hAnsiTheme="minorEastAsia"/>
          <w:sz w:val="24"/>
          <w:szCs w:val="24"/>
        </w:rPr>
      </w:pPr>
      <w:r w:rsidRPr="00737F10">
        <w:rPr>
          <w:rFonts w:asciiTheme="minorEastAsia" w:hAnsiTheme="minorEastAsia" w:hint="eastAsia"/>
          <w:sz w:val="24"/>
          <w:szCs w:val="24"/>
        </w:rPr>
        <w:t>电子票据业务数据应存储于大型关系数据库；电子票据本身应存储于分布式文件数据库</w:t>
      </w:r>
    </w:p>
    <w:p w:rsidR="00737F10" w:rsidRPr="00737F10" w:rsidRDefault="00737F10" w:rsidP="00737F10">
      <w:pPr>
        <w:pStyle w:val="ad"/>
        <w:numPr>
          <w:ilvl w:val="0"/>
          <w:numId w:val="12"/>
        </w:numPr>
        <w:spacing w:line="360" w:lineRule="auto"/>
        <w:ind w:left="0" w:firstLineChars="0" w:firstLine="426"/>
        <w:rPr>
          <w:rFonts w:asciiTheme="minorEastAsia" w:hAnsiTheme="minorEastAsia"/>
          <w:sz w:val="24"/>
          <w:szCs w:val="24"/>
        </w:rPr>
      </w:pPr>
      <w:r w:rsidRPr="00737F10">
        <w:rPr>
          <w:rFonts w:asciiTheme="minorEastAsia" w:hAnsiTheme="minorEastAsia" w:hint="eastAsia"/>
          <w:sz w:val="24"/>
          <w:szCs w:val="24"/>
        </w:rPr>
        <w:t>支持主流厂商的硬件及操作系统平台；</w:t>
      </w:r>
    </w:p>
    <w:p w:rsidR="00737F10" w:rsidRPr="00737F10" w:rsidRDefault="00737F10" w:rsidP="00737F10">
      <w:pPr>
        <w:pStyle w:val="ad"/>
        <w:numPr>
          <w:ilvl w:val="0"/>
          <w:numId w:val="12"/>
        </w:numPr>
        <w:spacing w:line="360" w:lineRule="auto"/>
        <w:ind w:left="0" w:firstLineChars="0" w:firstLine="426"/>
        <w:rPr>
          <w:rFonts w:asciiTheme="minorEastAsia" w:hAnsiTheme="minorEastAsia"/>
          <w:sz w:val="24"/>
          <w:szCs w:val="24"/>
        </w:rPr>
      </w:pPr>
      <w:r w:rsidRPr="00737F10">
        <w:rPr>
          <w:rFonts w:asciiTheme="minorEastAsia" w:hAnsiTheme="minorEastAsia" w:hint="eastAsia"/>
          <w:sz w:val="24"/>
          <w:szCs w:val="24"/>
        </w:rPr>
        <w:t>支持Unix、Linux 、Windows操作系统，支持B/S/S的体系结构；</w:t>
      </w:r>
    </w:p>
    <w:p w:rsidR="00737F10" w:rsidRPr="00737F10" w:rsidRDefault="00737F10" w:rsidP="00737F10">
      <w:pPr>
        <w:pStyle w:val="2"/>
        <w:numPr>
          <w:ilvl w:val="1"/>
          <w:numId w:val="0"/>
        </w:numPr>
        <w:spacing w:line="360" w:lineRule="auto"/>
        <w:ind w:left="576" w:hanging="576"/>
        <w:rPr>
          <w:rFonts w:asciiTheme="minorEastAsia" w:eastAsiaTheme="minorEastAsia" w:hAnsiTheme="minorEastAsia"/>
          <w:sz w:val="24"/>
          <w:szCs w:val="24"/>
        </w:rPr>
      </w:pPr>
      <w:r w:rsidRPr="00737F10">
        <w:rPr>
          <w:rFonts w:asciiTheme="minorEastAsia" w:eastAsiaTheme="minorEastAsia" w:hAnsiTheme="minorEastAsia" w:hint="eastAsia"/>
          <w:sz w:val="24"/>
          <w:szCs w:val="24"/>
        </w:rPr>
        <w:t>接口要求</w:t>
      </w:r>
    </w:p>
    <w:p w:rsidR="00737F10" w:rsidRPr="00737F10" w:rsidRDefault="00737F10" w:rsidP="00737F10">
      <w:pPr>
        <w:pStyle w:val="3"/>
        <w:keepLines w:val="0"/>
        <w:widowControl/>
        <w:numPr>
          <w:ilvl w:val="2"/>
          <w:numId w:val="0"/>
        </w:numPr>
        <w:spacing w:line="360" w:lineRule="auto"/>
        <w:ind w:left="720" w:hanging="720"/>
        <w:rPr>
          <w:rFonts w:asciiTheme="minorEastAsia" w:hAnsiTheme="minorEastAsia"/>
          <w:sz w:val="24"/>
          <w:szCs w:val="24"/>
        </w:rPr>
      </w:pPr>
      <w:bookmarkStart w:id="0" w:name="_Toc531619794"/>
      <w:bookmarkStart w:id="1" w:name="_Toc503969102"/>
      <w:r w:rsidRPr="00737F10">
        <w:rPr>
          <w:rFonts w:asciiTheme="minorEastAsia" w:hAnsiTheme="minorEastAsia"/>
          <w:sz w:val="24"/>
          <w:szCs w:val="24"/>
        </w:rPr>
        <w:t>H</w:t>
      </w:r>
      <w:r w:rsidRPr="00737F10">
        <w:rPr>
          <w:rFonts w:asciiTheme="minorEastAsia" w:hAnsiTheme="minorEastAsia" w:hint="eastAsia"/>
          <w:sz w:val="24"/>
          <w:szCs w:val="24"/>
        </w:rPr>
        <w:t>IS业务系统</w:t>
      </w:r>
      <w:bookmarkEnd w:id="0"/>
      <w:bookmarkEnd w:id="1"/>
      <w:r w:rsidRPr="00737F10">
        <w:rPr>
          <w:rFonts w:asciiTheme="minorEastAsia" w:hAnsiTheme="minorEastAsia" w:hint="eastAsia"/>
          <w:sz w:val="24"/>
          <w:szCs w:val="24"/>
        </w:rPr>
        <w:t>接口</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医院的门诊、住院等绝大部分业务在HIS业务系统完成，关于门诊、住院电子票据的业务数据均来源于HIS业务系统；电子票据系统需开发与HIS系统的数据交换接口，实现HIS缴费业务数据的自动传输、电子票据的自动生成等。</w:t>
      </w:r>
    </w:p>
    <w:p w:rsidR="00737F10" w:rsidRPr="00737F10" w:rsidRDefault="00737F10" w:rsidP="00737F10">
      <w:pPr>
        <w:pStyle w:val="3"/>
        <w:keepLines w:val="0"/>
        <w:widowControl/>
        <w:numPr>
          <w:ilvl w:val="2"/>
          <w:numId w:val="0"/>
        </w:numPr>
        <w:spacing w:line="360" w:lineRule="auto"/>
        <w:ind w:left="720" w:hanging="720"/>
        <w:rPr>
          <w:rFonts w:asciiTheme="minorEastAsia" w:hAnsiTheme="minorEastAsia"/>
          <w:sz w:val="24"/>
          <w:szCs w:val="24"/>
        </w:rPr>
      </w:pPr>
      <w:bookmarkStart w:id="2" w:name="_Toc503969104"/>
      <w:bookmarkStart w:id="3" w:name="_Toc531619795"/>
      <w:r w:rsidRPr="00737F10">
        <w:rPr>
          <w:rFonts w:asciiTheme="minorEastAsia" w:hAnsiTheme="minorEastAsia" w:hint="eastAsia"/>
          <w:sz w:val="24"/>
          <w:szCs w:val="24"/>
        </w:rPr>
        <w:t>财务系统</w:t>
      </w:r>
      <w:bookmarkEnd w:id="2"/>
      <w:bookmarkEnd w:id="3"/>
      <w:r w:rsidRPr="00737F10">
        <w:rPr>
          <w:rFonts w:asciiTheme="minorEastAsia" w:hAnsiTheme="minorEastAsia" w:hint="eastAsia"/>
          <w:sz w:val="24"/>
          <w:szCs w:val="24"/>
        </w:rPr>
        <w:t>接口</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实行电子票据管理后，电子票据系统需要建立与总院及分院财务系统数据交换接口，实现系统业务数据、财务会计科收费业务数据的记账凭证自动生成。</w:t>
      </w:r>
    </w:p>
    <w:p w:rsidR="00737F10" w:rsidRPr="00737F10" w:rsidRDefault="00737F10" w:rsidP="00737F10">
      <w:pPr>
        <w:pStyle w:val="3"/>
        <w:keepLines w:val="0"/>
        <w:widowControl/>
        <w:numPr>
          <w:ilvl w:val="2"/>
          <w:numId w:val="0"/>
        </w:numPr>
        <w:spacing w:line="360" w:lineRule="auto"/>
        <w:ind w:left="720" w:hanging="720"/>
        <w:rPr>
          <w:rFonts w:asciiTheme="minorEastAsia" w:hAnsiTheme="minorEastAsia"/>
          <w:sz w:val="24"/>
          <w:szCs w:val="24"/>
        </w:rPr>
      </w:pPr>
      <w:r w:rsidRPr="00737F10">
        <w:rPr>
          <w:rFonts w:asciiTheme="minorEastAsia" w:hAnsiTheme="minorEastAsia" w:hint="eastAsia"/>
          <w:sz w:val="24"/>
          <w:szCs w:val="24"/>
        </w:rPr>
        <w:t>与财政电子票据系统数据交换</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医疗电子票据是财政电子票据的一种，需要通过交换服务与财政电子票据</w:t>
      </w:r>
      <w:r w:rsidRPr="00737F10">
        <w:rPr>
          <w:rFonts w:asciiTheme="minorEastAsia" w:hAnsiTheme="minorEastAsia" w:hint="eastAsia"/>
          <w:color w:val="000000"/>
          <w:sz w:val="24"/>
          <w:szCs w:val="24"/>
        </w:rPr>
        <w:lastRenderedPageBreak/>
        <w:t>系统进行基础信息下载、票据库存信息同步、开票信息上传、电子票据本身上传的定时数据交换。</w:t>
      </w:r>
    </w:p>
    <w:p w:rsidR="00737F10" w:rsidRPr="00737F10" w:rsidRDefault="00737F10" w:rsidP="00737F10">
      <w:pPr>
        <w:pStyle w:val="3"/>
        <w:keepLines w:val="0"/>
        <w:widowControl/>
        <w:numPr>
          <w:ilvl w:val="2"/>
          <w:numId w:val="0"/>
        </w:numPr>
        <w:spacing w:line="360" w:lineRule="auto"/>
        <w:ind w:left="720" w:hanging="720"/>
        <w:rPr>
          <w:rFonts w:asciiTheme="minorEastAsia" w:hAnsiTheme="minorEastAsia"/>
          <w:sz w:val="24"/>
          <w:szCs w:val="24"/>
        </w:rPr>
      </w:pPr>
      <w:r w:rsidRPr="00737F10">
        <w:rPr>
          <w:rFonts w:asciiTheme="minorEastAsia" w:hAnsiTheme="minorEastAsia" w:hint="eastAsia"/>
          <w:sz w:val="24"/>
          <w:szCs w:val="24"/>
        </w:rPr>
        <w:t>分院业务对接</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总院医疗电子票据系统应与分院门诊、住院、急诊等开票点对接。完成业务数据的交互。</w:t>
      </w:r>
    </w:p>
    <w:p w:rsidR="00737F10" w:rsidRPr="00737F10" w:rsidRDefault="00737F10" w:rsidP="00737F10">
      <w:pPr>
        <w:pStyle w:val="1"/>
        <w:keepLines/>
        <w:adjustRightInd/>
        <w:spacing w:before="340" w:after="330" w:line="360" w:lineRule="auto"/>
        <w:ind w:left="432" w:hanging="432"/>
        <w:jc w:val="both"/>
        <w:textAlignment w:val="auto"/>
        <w:rPr>
          <w:rFonts w:asciiTheme="minorEastAsia" w:eastAsiaTheme="minorEastAsia" w:hAnsiTheme="minorEastAsia"/>
          <w:sz w:val="24"/>
          <w:szCs w:val="24"/>
        </w:rPr>
      </w:pPr>
      <w:r w:rsidRPr="00737F10">
        <w:rPr>
          <w:rFonts w:asciiTheme="minorEastAsia" w:eastAsiaTheme="minorEastAsia" w:hAnsiTheme="minorEastAsia" w:hint="eastAsia"/>
          <w:sz w:val="24"/>
          <w:szCs w:val="24"/>
        </w:rPr>
        <w:t>非功能性要求</w:t>
      </w:r>
    </w:p>
    <w:p w:rsidR="00737F10" w:rsidRPr="00737F10" w:rsidRDefault="00737F10" w:rsidP="00737F10">
      <w:pPr>
        <w:spacing w:line="360" w:lineRule="auto"/>
        <w:ind w:firstLine="420"/>
        <w:rPr>
          <w:rFonts w:asciiTheme="minorEastAsia" w:hAnsiTheme="minorEastAsia"/>
          <w:sz w:val="24"/>
          <w:szCs w:val="24"/>
        </w:rPr>
      </w:pPr>
      <w:r w:rsidRPr="00737F10">
        <w:rPr>
          <w:rFonts w:asciiTheme="minorEastAsia" w:hAnsiTheme="minorEastAsia" w:hint="eastAsia"/>
          <w:sz w:val="24"/>
          <w:szCs w:val="24"/>
        </w:rPr>
        <w:t>系统总体设计过程中遵循以下设计原则：</w:t>
      </w:r>
    </w:p>
    <w:p w:rsidR="00737F10" w:rsidRPr="00737F10" w:rsidRDefault="00737F10" w:rsidP="00737F10">
      <w:pPr>
        <w:spacing w:line="360" w:lineRule="auto"/>
        <w:ind w:firstLine="420"/>
        <w:rPr>
          <w:rFonts w:asciiTheme="minorEastAsia" w:hAnsiTheme="minorEastAsia"/>
          <w:sz w:val="24"/>
          <w:szCs w:val="24"/>
        </w:rPr>
      </w:pPr>
      <w:r w:rsidRPr="00737F10">
        <w:rPr>
          <w:rFonts w:asciiTheme="minorEastAsia" w:hAnsiTheme="minorEastAsia" w:hint="eastAsia"/>
          <w:sz w:val="24"/>
          <w:szCs w:val="24"/>
        </w:rPr>
        <w:t>1．高效性</w:t>
      </w:r>
    </w:p>
    <w:p w:rsidR="00737F10" w:rsidRPr="00737F10" w:rsidRDefault="00737F10" w:rsidP="00737F10">
      <w:pPr>
        <w:spacing w:line="360" w:lineRule="auto"/>
        <w:ind w:firstLine="420"/>
        <w:rPr>
          <w:rFonts w:asciiTheme="minorEastAsia" w:hAnsiTheme="minorEastAsia"/>
          <w:sz w:val="24"/>
          <w:szCs w:val="24"/>
        </w:rPr>
      </w:pPr>
      <w:r w:rsidRPr="00737F10">
        <w:rPr>
          <w:rFonts w:asciiTheme="minorEastAsia" w:hAnsiTheme="minorEastAsia" w:hint="eastAsia"/>
          <w:sz w:val="24"/>
          <w:szCs w:val="24"/>
        </w:rPr>
        <w:t>系统的响应时间迅速，必须保证系统使用的高效性。（1）系统能够支持 50 并发用户数以上。 （2）系统的日签发能力 20000 张以上。</w:t>
      </w:r>
    </w:p>
    <w:p w:rsidR="00737F10" w:rsidRPr="00737F10" w:rsidRDefault="00737F10" w:rsidP="00737F10">
      <w:pPr>
        <w:spacing w:line="360" w:lineRule="auto"/>
        <w:ind w:firstLine="420"/>
        <w:rPr>
          <w:rFonts w:asciiTheme="minorEastAsia" w:hAnsiTheme="minorEastAsia"/>
          <w:sz w:val="24"/>
          <w:szCs w:val="24"/>
        </w:rPr>
      </w:pPr>
      <w:r w:rsidRPr="00737F10">
        <w:rPr>
          <w:rFonts w:asciiTheme="minorEastAsia" w:hAnsiTheme="minorEastAsia" w:hint="eastAsia"/>
          <w:sz w:val="24"/>
          <w:szCs w:val="24"/>
        </w:rPr>
        <w:t>2．可用性</w:t>
      </w:r>
    </w:p>
    <w:p w:rsidR="00737F10" w:rsidRPr="00737F10" w:rsidRDefault="00737F10" w:rsidP="00737F10">
      <w:pPr>
        <w:spacing w:line="360" w:lineRule="auto"/>
        <w:ind w:firstLine="420"/>
        <w:rPr>
          <w:rFonts w:asciiTheme="minorEastAsia" w:hAnsiTheme="minorEastAsia"/>
          <w:sz w:val="24"/>
          <w:szCs w:val="24"/>
        </w:rPr>
      </w:pPr>
      <w:r w:rsidRPr="00737F10">
        <w:rPr>
          <w:rFonts w:asciiTheme="minorEastAsia" w:hAnsiTheme="minorEastAsia" w:hint="eastAsia"/>
          <w:sz w:val="24"/>
          <w:szCs w:val="24"/>
        </w:rPr>
        <w:t>系统所提供的各项功能必须可实现所要求的对应业务功能需要，并具有可恢复性操作的功能。</w:t>
      </w:r>
    </w:p>
    <w:p w:rsidR="00737F10" w:rsidRPr="00737F10" w:rsidRDefault="00737F10" w:rsidP="00737F10">
      <w:pPr>
        <w:spacing w:line="360" w:lineRule="auto"/>
        <w:ind w:firstLine="420"/>
        <w:rPr>
          <w:rFonts w:asciiTheme="minorEastAsia" w:hAnsiTheme="minorEastAsia"/>
          <w:sz w:val="24"/>
          <w:szCs w:val="24"/>
        </w:rPr>
      </w:pPr>
      <w:r w:rsidRPr="00737F10">
        <w:rPr>
          <w:rFonts w:asciiTheme="minorEastAsia" w:hAnsiTheme="minorEastAsia" w:hint="eastAsia"/>
          <w:sz w:val="24"/>
          <w:szCs w:val="24"/>
        </w:rPr>
        <w:t>3．简便可操作</w:t>
      </w:r>
    </w:p>
    <w:p w:rsidR="00737F10" w:rsidRPr="00737F10" w:rsidRDefault="00737F10" w:rsidP="00737F10">
      <w:pPr>
        <w:spacing w:line="360" w:lineRule="auto"/>
        <w:ind w:firstLine="420"/>
        <w:rPr>
          <w:rFonts w:asciiTheme="minorEastAsia" w:hAnsiTheme="minorEastAsia"/>
          <w:sz w:val="24"/>
          <w:szCs w:val="24"/>
        </w:rPr>
      </w:pPr>
      <w:r w:rsidRPr="00737F10">
        <w:rPr>
          <w:rFonts w:asciiTheme="minorEastAsia" w:hAnsiTheme="minorEastAsia" w:hint="eastAsia"/>
          <w:sz w:val="24"/>
          <w:szCs w:val="24"/>
        </w:rPr>
        <w:t>系统界面简单美观，菜单按钮易辨认。</w:t>
      </w:r>
    </w:p>
    <w:p w:rsidR="00737F10" w:rsidRPr="00737F10" w:rsidRDefault="00737F10" w:rsidP="00737F10">
      <w:pPr>
        <w:spacing w:line="360" w:lineRule="auto"/>
        <w:ind w:firstLine="420"/>
        <w:rPr>
          <w:rFonts w:asciiTheme="minorEastAsia" w:hAnsiTheme="minorEastAsia"/>
          <w:sz w:val="24"/>
          <w:szCs w:val="24"/>
        </w:rPr>
      </w:pPr>
      <w:r w:rsidRPr="00737F10">
        <w:rPr>
          <w:rFonts w:asciiTheme="minorEastAsia" w:hAnsiTheme="minorEastAsia" w:hint="eastAsia"/>
          <w:sz w:val="24"/>
          <w:szCs w:val="24"/>
        </w:rPr>
        <w:t>4．开放性</w:t>
      </w:r>
    </w:p>
    <w:p w:rsidR="00737F10" w:rsidRPr="00737F10" w:rsidRDefault="00737F10" w:rsidP="00737F10">
      <w:pPr>
        <w:spacing w:line="360" w:lineRule="auto"/>
        <w:ind w:firstLine="420"/>
        <w:rPr>
          <w:rFonts w:asciiTheme="minorEastAsia" w:hAnsiTheme="minorEastAsia"/>
          <w:sz w:val="24"/>
          <w:szCs w:val="24"/>
        </w:rPr>
      </w:pPr>
      <w:r w:rsidRPr="00737F10">
        <w:rPr>
          <w:rFonts w:asciiTheme="minorEastAsia" w:hAnsiTheme="minorEastAsia" w:hint="eastAsia"/>
          <w:sz w:val="24"/>
          <w:szCs w:val="24"/>
        </w:rPr>
        <w:t>开放的数据结构设计。系统结构设计灵活、开放。对成果数据实行标准化管理，规范化存储，为相关业务应用提供扩展的可能，另一方面，数据库设计合理、规范。系统为其他软件开发提供开放的数据接口，满足数据的共享和交换要求。</w:t>
      </w:r>
    </w:p>
    <w:p w:rsidR="00737F10" w:rsidRPr="00737F10" w:rsidRDefault="00737F10" w:rsidP="00737F10">
      <w:pPr>
        <w:spacing w:line="360" w:lineRule="auto"/>
        <w:ind w:firstLine="420"/>
        <w:rPr>
          <w:rFonts w:asciiTheme="minorEastAsia" w:hAnsiTheme="minorEastAsia"/>
          <w:sz w:val="24"/>
          <w:szCs w:val="24"/>
        </w:rPr>
      </w:pPr>
      <w:r w:rsidRPr="00737F10">
        <w:rPr>
          <w:rFonts w:asciiTheme="minorEastAsia" w:hAnsiTheme="minorEastAsia" w:hint="eastAsia"/>
          <w:sz w:val="24"/>
          <w:szCs w:val="24"/>
        </w:rPr>
        <w:t>5．可靠性</w:t>
      </w:r>
    </w:p>
    <w:p w:rsidR="00737F10" w:rsidRPr="00737F10" w:rsidRDefault="00737F10" w:rsidP="00737F10">
      <w:pPr>
        <w:spacing w:line="360" w:lineRule="auto"/>
        <w:ind w:firstLine="420"/>
        <w:rPr>
          <w:rFonts w:asciiTheme="minorEastAsia" w:hAnsiTheme="minorEastAsia"/>
          <w:sz w:val="24"/>
          <w:szCs w:val="24"/>
        </w:rPr>
      </w:pPr>
      <w:r w:rsidRPr="00737F10">
        <w:rPr>
          <w:rFonts w:asciiTheme="minorEastAsia" w:hAnsiTheme="minorEastAsia" w:hint="eastAsia"/>
          <w:sz w:val="24"/>
          <w:szCs w:val="24"/>
        </w:rPr>
        <w:t>系统必须正常稳定运行，保证所处理事务、数据的完整性。系统平均年故障时间少于5 天；具有较强的灾难恢复能力，平均故障修复时间少于24 小时。</w:t>
      </w:r>
    </w:p>
    <w:p w:rsidR="00737F10" w:rsidRPr="00737F10" w:rsidRDefault="00737F10" w:rsidP="00737F10">
      <w:pPr>
        <w:spacing w:line="360" w:lineRule="auto"/>
        <w:ind w:firstLine="420"/>
        <w:rPr>
          <w:rFonts w:asciiTheme="minorEastAsia" w:hAnsiTheme="minorEastAsia"/>
          <w:sz w:val="24"/>
          <w:szCs w:val="24"/>
        </w:rPr>
      </w:pPr>
      <w:r w:rsidRPr="00737F10">
        <w:rPr>
          <w:rFonts w:asciiTheme="minorEastAsia" w:hAnsiTheme="minorEastAsia" w:hint="eastAsia"/>
          <w:sz w:val="24"/>
          <w:szCs w:val="24"/>
        </w:rPr>
        <w:t>6．标准性</w:t>
      </w:r>
    </w:p>
    <w:p w:rsidR="00737F10" w:rsidRPr="00737F10" w:rsidRDefault="00737F10" w:rsidP="00737F10">
      <w:pPr>
        <w:spacing w:line="360" w:lineRule="auto"/>
        <w:ind w:firstLine="420"/>
        <w:rPr>
          <w:rFonts w:asciiTheme="minorEastAsia" w:hAnsiTheme="minorEastAsia"/>
          <w:sz w:val="24"/>
          <w:szCs w:val="24"/>
        </w:rPr>
      </w:pPr>
      <w:r w:rsidRPr="00737F10">
        <w:rPr>
          <w:rFonts w:asciiTheme="minorEastAsia" w:hAnsiTheme="minorEastAsia" w:hint="eastAsia"/>
          <w:sz w:val="24"/>
          <w:szCs w:val="24"/>
        </w:rPr>
        <w:t>系统数据应标准化、规范化，按照分层数据，软件构件化实现。</w:t>
      </w:r>
    </w:p>
    <w:p w:rsidR="00737F10" w:rsidRPr="00737F10" w:rsidRDefault="00737F10" w:rsidP="00737F10">
      <w:pPr>
        <w:spacing w:line="360" w:lineRule="auto"/>
        <w:ind w:firstLine="420"/>
        <w:rPr>
          <w:rFonts w:asciiTheme="minorEastAsia" w:hAnsiTheme="minorEastAsia"/>
          <w:sz w:val="24"/>
          <w:szCs w:val="24"/>
        </w:rPr>
      </w:pPr>
      <w:r w:rsidRPr="00737F10">
        <w:rPr>
          <w:rFonts w:asciiTheme="minorEastAsia" w:hAnsiTheme="minorEastAsia" w:hint="eastAsia"/>
          <w:sz w:val="24"/>
          <w:szCs w:val="24"/>
        </w:rPr>
        <w:t>7．兼容性</w:t>
      </w:r>
    </w:p>
    <w:p w:rsidR="00737F10" w:rsidRPr="00737F10" w:rsidRDefault="00737F10" w:rsidP="00737F10">
      <w:pPr>
        <w:spacing w:line="360" w:lineRule="auto"/>
        <w:ind w:firstLine="420"/>
        <w:rPr>
          <w:rFonts w:asciiTheme="minorEastAsia" w:hAnsiTheme="minorEastAsia"/>
          <w:sz w:val="24"/>
          <w:szCs w:val="24"/>
        </w:rPr>
      </w:pPr>
      <w:r w:rsidRPr="00737F10">
        <w:rPr>
          <w:rFonts w:asciiTheme="minorEastAsia" w:hAnsiTheme="minorEastAsia" w:hint="eastAsia"/>
          <w:sz w:val="24"/>
          <w:szCs w:val="24"/>
        </w:rPr>
        <w:t>系统提供其他系统能兼容的、完备的数据输入、输出接口。</w:t>
      </w:r>
    </w:p>
    <w:p w:rsidR="00737F10" w:rsidRPr="00737F10" w:rsidRDefault="00737F10" w:rsidP="00737F10">
      <w:pPr>
        <w:spacing w:line="360" w:lineRule="auto"/>
        <w:ind w:firstLine="420"/>
        <w:rPr>
          <w:rFonts w:asciiTheme="minorEastAsia" w:hAnsiTheme="minorEastAsia"/>
          <w:sz w:val="24"/>
          <w:szCs w:val="24"/>
        </w:rPr>
      </w:pPr>
      <w:r w:rsidRPr="00737F10">
        <w:rPr>
          <w:rFonts w:asciiTheme="minorEastAsia" w:hAnsiTheme="minorEastAsia" w:hint="eastAsia"/>
          <w:sz w:val="24"/>
          <w:szCs w:val="24"/>
        </w:rPr>
        <w:t>8．安全性</w:t>
      </w:r>
    </w:p>
    <w:p w:rsidR="00737F10" w:rsidRPr="00737F10" w:rsidRDefault="00737F10" w:rsidP="00737F10">
      <w:pPr>
        <w:spacing w:line="360" w:lineRule="auto"/>
        <w:ind w:firstLine="420"/>
        <w:rPr>
          <w:rFonts w:asciiTheme="minorEastAsia" w:hAnsiTheme="minorEastAsia"/>
          <w:sz w:val="24"/>
          <w:szCs w:val="24"/>
        </w:rPr>
      </w:pPr>
      <w:r w:rsidRPr="00737F10">
        <w:rPr>
          <w:rFonts w:asciiTheme="minorEastAsia" w:hAnsiTheme="minorEastAsia" w:hint="eastAsia"/>
          <w:sz w:val="24"/>
          <w:szCs w:val="24"/>
        </w:rPr>
        <w:lastRenderedPageBreak/>
        <w:t>保证数据和系统的安全性。要有管理员身份认证机制、数据加密机制。</w:t>
      </w:r>
    </w:p>
    <w:p w:rsidR="00737F10" w:rsidRPr="00737F10" w:rsidRDefault="00737F10" w:rsidP="00737F10">
      <w:pPr>
        <w:spacing w:line="360" w:lineRule="auto"/>
        <w:ind w:firstLine="420"/>
        <w:rPr>
          <w:rFonts w:asciiTheme="minorEastAsia" w:hAnsiTheme="minorEastAsia"/>
          <w:sz w:val="24"/>
          <w:szCs w:val="24"/>
        </w:rPr>
      </w:pPr>
      <w:r w:rsidRPr="00737F10">
        <w:rPr>
          <w:rFonts w:asciiTheme="minorEastAsia" w:hAnsiTheme="minorEastAsia" w:hint="eastAsia"/>
          <w:sz w:val="24"/>
          <w:szCs w:val="24"/>
        </w:rPr>
        <w:t>9．可维护性</w:t>
      </w:r>
    </w:p>
    <w:p w:rsidR="00737F10" w:rsidRPr="00737F10" w:rsidRDefault="00737F10" w:rsidP="00737F10">
      <w:pPr>
        <w:spacing w:line="360" w:lineRule="auto"/>
        <w:ind w:firstLine="420"/>
        <w:rPr>
          <w:rFonts w:asciiTheme="minorEastAsia" w:hAnsiTheme="minorEastAsia"/>
          <w:sz w:val="24"/>
          <w:szCs w:val="24"/>
        </w:rPr>
      </w:pPr>
      <w:r w:rsidRPr="00737F10">
        <w:rPr>
          <w:rFonts w:asciiTheme="minorEastAsia" w:hAnsiTheme="minorEastAsia" w:hint="eastAsia"/>
          <w:sz w:val="24"/>
          <w:szCs w:val="24"/>
        </w:rPr>
        <w:t>系统管理模块进行数据备份、日志等管理、维护。对系统所涉及到的各项应用及管理必须是可管理和维护的。</w:t>
      </w:r>
    </w:p>
    <w:p w:rsidR="00737F10" w:rsidRPr="00737F10" w:rsidRDefault="00737F10" w:rsidP="00737F10">
      <w:pPr>
        <w:spacing w:line="360" w:lineRule="auto"/>
        <w:ind w:firstLine="420"/>
        <w:rPr>
          <w:rFonts w:asciiTheme="minorEastAsia" w:hAnsiTheme="minorEastAsia"/>
          <w:sz w:val="24"/>
          <w:szCs w:val="24"/>
        </w:rPr>
      </w:pPr>
      <w:r w:rsidRPr="00737F10">
        <w:rPr>
          <w:rFonts w:asciiTheme="minorEastAsia" w:hAnsiTheme="minorEastAsia" w:hint="eastAsia"/>
          <w:sz w:val="24"/>
          <w:szCs w:val="24"/>
        </w:rPr>
        <w:t>10．可扩展性</w:t>
      </w:r>
    </w:p>
    <w:p w:rsidR="00737F10" w:rsidRPr="00737F10" w:rsidRDefault="00737F10" w:rsidP="00737F10">
      <w:pPr>
        <w:spacing w:line="360" w:lineRule="auto"/>
        <w:ind w:firstLine="420"/>
        <w:rPr>
          <w:rFonts w:asciiTheme="minorEastAsia" w:hAnsiTheme="minorEastAsia"/>
          <w:sz w:val="24"/>
          <w:szCs w:val="24"/>
        </w:rPr>
      </w:pPr>
      <w:r w:rsidRPr="00737F10">
        <w:rPr>
          <w:rFonts w:asciiTheme="minorEastAsia" w:hAnsiTheme="minorEastAsia" w:hint="eastAsia"/>
          <w:sz w:val="24"/>
          <w:szCs w:val="24"/>
        </w:rPr>
        <w:t>考虑到系统建设是一个循序渐进、不断扩充的过程,系统要采用积木式结构,组件化设计，整体构架要考虑系统间的无缝连接,为今后系统扩展和集成留有扩充余量。</w:t>
      </w:r>
    </w:p>
    <w:p w:rsidR="00737F10" w:rsidRPr="00737F10" w:rsidRDefault="00737F10" w:rsidP="00737F10">
      <w:pPr>
        <w:pStyle w:val="1"/>
        <w:keepLines/>
        <w:adjustRightInd/>
        <w:spacing w:before="340" w:after="330" w:line="360" w:lineRule="auto"/>
        <w:ind w:left="432" w:hanging="432"/>
        <w:jc w:val="both"/>
        <w:textAlignment w:val="auto"/>
        <w:rPr>
          <w:rFonts w:asciiTheme="minorEastAsia" w:eastAsiaTheme="minorEastAsia" w:hAnsiTheme="minorEastAsia"/>
          <w:sz w:val="24"/>
          <w:szCs w:val="24"/>
        </w:rPr>
      </w:pPr>
      <w:r w:rsidRPr="00737F10">
        <w:rPr>
          <w:rFonts w:asciiTheme="minorEastAsia" w:eastAsiaTheme="minorEastAsia" w:hAnsiTheme="minorEastAsia" w:hint="eastAsia"/>
          <w:sz w:val="24"/>
          <w:szCs w:val="24"/>
        </w:rPr>
        <w:t>软件功能要求</w:t>
      </w:r>
    </w:p>
    <w:p w:rsidR="00737F10" w:rsidRPr="00737F10" w:rsidRDefault="00737F10" w:rsidP="00737F10">
      <w:pPr>
        <w:pStyle w:val="2"/>
        <w:numPr>
          <w:ilvl w:val="1"/>
          <w:numId w:val="0"/>
        </w:numPr>
        <w:spacing w:line="360" w:lineRule="auto"/>
        <w:ind w:left="576" w:hanging="576"/>
        <w:rPr>
          <w:rFonts w:asciiTheme="minorEastAsia" w:eastAsiaTheme="minorEastAsia" w:hAnsiTheme="minorEastAsia"/>
          <w:sz w:val="24"/>
          <w:szCs w:val="24"/>
        </w:rPr>
      </w:pPr>
      <w:r w:rsidRPr="00737F10">
        <w:rPr>
          <w:rFonts w:asciiTheme="minorEastAsia" w:eastAsiaTheme="minorEastAsia" w:hAnsiTheme="minorEastAsia" w:hint="eastAsia"/>
          <w:sz w:val="24"/>
          <w:szCs w:val="24"/>
        </w:rPr>
        <w:t>医疗电子票据管理平台</w:t>
      </w:r>
    </w:p>
    <w:p w:rsidR="00737F10" w:rsidRPr="00737F10" w:rsidRDefault="00737F10" w:rsidP="00737F10">
      <w:pPr>
        <w:pStyle w:val="3"/>
        <w:keepLines w:val="0"/>
        <w:widowControl/>
        <w:numPr>
          <w:ilvl w:val="2"/>
          <w:numId w:val="0"/>
        </w:numPr>
        <w:spacing w:line="360" w:lineRule="auto"/>
        <w:ind w:left="720" w:hanging="720"/>
        <w:rPr>
          <w:rFonts w:asciiTheme="minorEastAsia" w:hAnsiTheme="minorEastAsia"/>
          <w:sz w:val="24"/>
          <w:szCs w:val="24"/>
        </w:rPr>
      </w:pPr>
      <w:r w:rsidRPr="00737F10">
        <w:rPr>
          <w:rFonts w:asciiTheme="minorEastAsia" w:hAnsiTheme="minorEastAsia" w:hint="eastAsia"/>
          <w:sz w:val="24"/>
          <w:szCs w:val="24"/>
        </w:rPr>
        <w:t>电子票据管理</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电子票据申领：医院向财政部门发起用票申请，由票据管理人员在线填写申领单，并提交给财政，财政接收到申领信息，经审批后，并下发票号信息，医院进行入库确认。</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电子票据号码分发：电子票据号码发放，将电子票据号码发放到各收费窗口和自助开票点。</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电子票据在线开具：医院在收费时，采用直接登录医疗平台在线开具电子票据，如往来票、捐赠等票据，包括手工录入与批量导入。</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电子票据接口开具：医院发生收费结算业务时，由医院业务系统（HIS）调用医疗平台接口开具电子票据，支持单笔与批量开票。</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电子票据冲红：当单位发生退费业务时，需要对已开具的电子票据进行冲红。电子票据未生成对应的纸质票据，只冲红对应电子票据。电子票据已生成对应的纸质票据，应先作废对应的纸质票据，再冲红对应的电子票据。</w:t>
      </w:r>
    </w:p>
    <w:p w:rsidR="00737F10" w:rsidRPr="00737F10" w:rsidRDefault="00737F10" w:rsidP="00737F10">
      <w:pPr>
        <w:pStyle w:val="3"/>
        <w:keepLines w:val="0"/>
        <w:widowControl/>
        <w:numPr>
          <w:ilvl w:val="2"/>
          <w:numId w:val="0"/>
        </w:numPr>
        <w:spacing w:line="360" w:lineRule="auto"/>
        <w:ind w:left="720" w:hanging="720"/>
        <w:rPr>
          <w:rFonts w:asciiTheme="minorEastAsia" w:hAnsiTheme="minorEastAsia"/>
          <w:sz w:val="24"/>
          <w:szCs w:val="24"/>
        </w:rPr>
      </w:pPr>
      <w:r w:rsidRPr="00737F10">
        <w:rPr>
          <w:rFonts w:asciiTheme="minorEastAsia" w:hAnsiTheme="minorEastAsia" w:hint="eastAsia"/>
          <w:sz w:val="24"/>
          <w:szCs w:val="24"/>
        </w:rPr>
        <w:t>电子票据通知</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电子票据电子交付渠道提供，对接医院院微信、支付宝、医院APP、医院公众号等多种电子渠道进行通知。</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lastRenderedPageBreak/>
        <w:t>其中公众号/生活号通知：通过H5页面查询开具出来的票据。</w:t>
      </w:r>
    </w:p>
    <w:p w:rsidR="00737F10" w:rsidRPr="00737F10" w:rsidRDefault="00737F10" w:rsidP="00737F10">
      <w:pPr>
        <w:pStyle w:val="3"/>
        <w:keepLines w:val="0"/>
        <w:widowControl/>
        <w:numPr>
          <w:ilvl w:val="2"/>
          <w:numId w:val="0"/>
        </w:numPr>
        <w:spacing w:line="360" w:lineRule="auto"/>
        <w:ind w:left="720" w:hanging="720"/>
        <w:rPr>
          <w:rFonts w:asciiTheme="minorEastAsia" w:hAnsiTheme="minorEastAsia"/>
          <w:sz w:val="24"/>
          <w:szCs w:val="24"/>
        </w:rPr>
      </w:pPr>
      <w:r w:rsidRPr="00737F10">
        <w:rPr>
          <w:rFonts w:asciiTheme="minorEastAsia" w:hAnsiTheme="minorEastAsia" w:hint="eastAsia"/>
          <w:sz w:val="24"/>
          <w:szCs w:val="24"/>
        </w:rPr>
        <w:t>患者取票服务</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电子票据电子交付渠道提供，对接医院微信、支付宝、医院APP、医院公众号等电子渠道进行取票。</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财政服务网站取票：患者通过财政建设的电子票据公共查验网站，根据电子票据相关要素获取电子票据，可以根据需要下载。</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公众号/生活号取票：患者可通过医院公众号、生活号，查看电子票据通知信息，通过取票小程序，获取电子票据。根据需要选择发送到邮箱、微信卡包、本地。</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医院APP取票</w:t>
      </w:r>
      <w:bookmarkStart w:id="4" w:name="_Toc503969141"/>
      <w:bookmarkStart w:id="5" w:name="_Toc531619830"/>
      <w:r w:rsidRPr="00737F10">
        <w:rPr>
          <w:rFonts w:asciiTheme="minorEastAsia" w:hAnsiTheme="minorEastAsia" w:hint="eastAsia"/>
          <w:color w:val="000000"/>
          <w:sz w:val="24"/>
          <w:szCs w:val="24"/>
        </w:rPr>
        <w:t>：患者可通过医院APP，根据已发送的电子票据通知记录，通过取票小程序，获取电子票据。</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单位扫码取票</w:t>
      </w:r>
      <w:bookmarkEnd w:id="4"/>
      <w:bookmarkEnd w:id="5"/>
      <w:r w:rsidRPr="00737F10">
        <w:rPr>
          <w:rFonts w:asciiTheme="minorEastAsia" w:hAnsiTheme="minorEastAsia" w:hint="eastAsia"/>
          <w:color w:val="000000"/>
          <w:sz w:val="24"/>
          <w:szCs w:val="24"/>
        </w:rPr>
        <w:t>：患者使用微信扫描医院二维码，输入身份证号/手机号/医保卡号/就诊卡号等信息，查看电子票据信息，通过取票小程序，获取电子票据。根据需要选择发送到邮箱、微信卡包、本地。</w:t>
      </w:r>
    </w:p>
    <w:p w:rsidR="00737F10" w:rsidRPr="00737F10" w:rsidRDefault="00737F10" w:rsidP="00737F10">
      <w:pPr>
        <w:pStyle w:val="3"/>
        <w:keepLines w:val="0"/>
        <w:widowControl/>
        <w:numPr>
          <w:ilvl w:val="2"/>
          <w:numId w:val="0"/>
        </w:numPr>
        <w:spacing w:line="360" w:lineRule="auto"/>
        <w:ind w:left="720" w:hanging="720"/>
        <w:rPr>
          <w:rFonts w:asciiTheme="minorEastAsia" w:hAnsiTheme="minorEastAsia"/>
          <w:sz w:val="24"/>
          <w:szCs w:val="24"/>
        </w:rPr>
      </w:pPr>
      <w:r w:rsidRPr="00737F10">
        <w:rPr>
          <w:rFonts w:asciiTheme="minorEastAsia" w:hAnsiTheme="minorEastAsia" w:hint="eastAsia"/>
          <w:sz w:val="24"/>
          <w:szCs w:val="24"/>
        </w:rPr>
        <w:t>电子票据记账管理</w:t>
      </w:r>
      <w:bookmarkStart w:id="6" w:name="_Toc531619834"/>
      <w:bookmarkStart w:id="7" w:name="_Toc503969145"/>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电子票据</w:t>
      </w:r>
      <w:bookmarkEnd w:id="6"/>
      <w:bookmarkEnd w:id="7"/>
      <w:r w:rsidRPr="00737F10">
        <w:rPr>
          <w:rFonts w:asciiTheme="minorEastAsia" w:hAnsiTheme="minorEastAsia" w:hint="eastAsia"/>
          <w:color w:val="000000"/>
          <w:sz w:val="24"/>
          <w:szCs w:val="24"/>
        </w:rPr>
        <w:t>记账：通过HIS系统接口实现电子票据入账。入账后向电子票据平台进行入账反馈。</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电子票据汇总单记账：财务人员通过医疗平台定时或手动生成电子票据汇总单，财务系统通过医疗平台提供的接口或导出PDF，完成记账。入账后向电子票据平台进行入账反馈。</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联查电子票据：财务系统获取到电子票据清单列表后，可选择电子票据记录，查看电子票据原始凭证。</w:t>
      </w:r>
    </w:p>
    <w:p w:rsidR="00737F10" w:rsidRPr="00737F10" w:rsidRDefault="00737F10" w:rsidP="00737F10">
      <w:pPr>
        <w:pStyle w:val="3"/>
        <w:keepLines w:val="0"/>
        <w:widowControl/>
        <w:numPr>
          <w:ilvl w:val="2"/>
          <w:numId w:val="0"/>
        </w:numPr>
        <w:spacing w:line="360" w:lineRule="auto"/>
        <w:ind w:left="720" w:hanging="720"/>
        <w:rPr>
          <w:rFonts w:asciiTheme="minorEastAsia" w:hAnsiTheme="minorEastAsia"/>
          <w:sz w:val="24"/>
          <w:szCs w:val="24"/>
        </w:rPr>
      </w:pPr>
      <w:r w:rsidRPr="00737F10">
        <w:rPr>
          <w:rFonts w:asciiTheme="minorEastAsia" w:hAnsiTheme="minorEastAsia" w:hint="eastAsia"/>
          <w:sz w:val="24"/>
          <w:szCs w:val="24"/>
        </w:rPr>
        <w:t>纸质票据管理</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纸质票据申领：医院的票据管理人员，填写纸质票据申领单，提交到财政进行申领审批。</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纸质票据入库：医院的票据管理人员将财政下发的纸质票据，核对无误后，</w:t>
      </w:r>
      <w:r w:rsidRPr="00737F10">
        <w:rPr>
          <w:rFonts w:asciiTheme="minorEastAsia" w:hAnsiTheme="minorEastAsia" w:hint="eastAsia"/>
          <w:color w:val="000000"/>
          <w:sz w:val="24"/>
          <w:szCs w:val="24"/>
        </w:rPr>
        <w:lastRenderedPageBreak/>
        <w:t>保存入库。</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纸质票据分发：纸质票据发放，将纸质票据发放到各收费窗口和自助开票点。</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纸质票据申退：医院可根据需要申请票据申退，申请退回到上级的管理机构。</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纸质票据作废：对未开具的空白纸质票据、遗失纸质票据进行作废。</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纸质票据审验申请：医院需要把已开具的纸质票据生成审验汇总单，并定时上报到财政，以完成纸质票据审验。</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纸质票据销毁申请：需要把已开具的纸质票据进行销毁，定时向财政提交销毁申请，财政对销毁申请单审核，完成纸质票据销毁业务。</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纸质票据印制计划申报：医院可以向财政提交当前年度纸质票据印制计划申报单，财政接受印制计划申报单，审核通过，发起纸质票据印制。</w:t>
      </w:r>
    </w:p>
    <w:p w:rsidR="00737F10" w:rsidRPr="00737F10" w:rsidRDefault="00737F10" w:rsidP="00737F10">
      <w:pPr>
        <w:pStyle w:val="3"/>
        <w:keepLines w:val="0"/>
        <w:widowControl/>
        <w:numPr>
          <w:ilvl w:val="2"/>
          <w:numId w:val="0"/>
        </w:numPr>
        <w:spacing w:line="360" w:lineRule="auto"/>
        <w:ind w:left="720" w:hanging="720"/>
        <w:rPr>
          <w:rFonts w:asciiTheme="minorEastAsia" w:hAnsiTheme="minorEastAsia"/>
          <w:sz w:val="24"/>
          <w:szCs w:val="24"/>
        </w:rPr>
      </w:pPr>
      <w:r w:rsidRPr="00737F10">
        <w:rPr>
          <w:rFonts w:asciiTheme="minorEastAsia" w:hAnsiTheme="minorEastAsia" w:hint="eastAsia"/>
          <w:sz w:val="24"/>
          <w:szCs w:val="24"/>
        </w:rPr>
        <w:t>统计报表</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常规报表包括库存结余表、票据领发情况、票据作废情况、票据领用存情况、单位领入情况表、票据分发情况等报表。开票明细表、开票汇总表，单位收费情况等报表。收费员汇总表、缴款渠道汇总表、住院处日报明细表等报表。除此之外可根据医院要求定制报表。</w:t>
      </w:r>
    </w:p>
    <w:p w:rsidR="00737F10" w:rsidRPr="00737F10" w:rsidRDefault="00737F10" w:rsidP="00737F10">
      <w:pPr>
        <w:pStyle w:val="3"/>
        <w:keepLines w:val="0"/>
        <w:widowControl/>
        <w:numPr>
          <w:ilvl w:val="2"/>
          <w:numId w:val="0"/>
        </w:numPr>
        <w:spacing w:line="360" w:lineRule="auto"/>
        <w:ind w:left="720" w:hanging="720"/>
        <w:rPr>
          <w:rFonts w:asciiTheme="minorEastAsia" w:hAnsiTheme="minorEastAsia"/>
          <w:sz w:val="24"/>
          <w:szCs w:val="24"/>
        </w:rPr>
      </w:pPr>
      <w:r w:rsidRPr="00737F10">
        <w:rPr>
          <w:rFonts w:asciiTheme="minorEastAsia" w:hAnsiTheme="minorEastAsia" w:hint="eastAsia"/>
          <w:sz w:val="24"/>
          <w:szCs w:val="24"/>
        </w:rPr>
        <w:t>换开纸质票据</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换开打印票据：已开具的电子票据，可根据患者需要，持告知单或身份证号/手机号/医保卡号/就诊卡号等信息到医院收费窗口或自助设备上，将电子票据换开为纸质票据，只能打印一次。</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重打纸质票据：已打印的电子票据，票据打印错误时，提供重新打印电子票功能，将电子票信息重新打印到新的纸质票据上。</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若患者已获取纸质票据，但遗失需要补打纸质票，可提出申请后，通过该功能重新打印纸质票。</w:t>
      </w:r>
    </w:p>
    <w:p w:rsidR="00737F10" w:rsidRPr="00737F10" w:rsidRDefault="00737F10" w:rsidP="00737F10">
      <w:pPr>
        <w:pStyle w:val="3"/>
        <w:keepLines w:val="0"/>
        <w:widowControl/>
        <w:numPr>
          <w:ilvl w:val="2"/>
          <w:numId w:val="0"/>
        </w:numPr>
        <w:spacing w:line="360" w:lineRule="auto"/>
        <w:ind w:left="720" w:hanging="720"/>
        <w:rPr>
          <w:rFonts w:asciiTheme="minorEastAsia" w:hAnsiTheme="minorEastAsia"/>
          <w:sz w:val="24"/>
          <w:szCs w:val="24"/>
        </w:rPr>
      </w:pPr>
      <w:r w:rsidRPr="00737F10">
        <w:rPr>
          <w:rFonts w:asciiTheme="minorEastAsia" w:hAnsiTheme="minorEastAsia" w:hint="eastAsia"/>
          <w:sz w:val="24"/>
          <w:szCs w:val="24"/>
        </w:rPr>
        <w:lastRenderedPageBreak/>
        <w:t>打印业务票据</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打印业务单据是患者根据业务凭证或患者有效身份信息（身份证、社保卡等）通过自助机将办理的业务信息进行打印的过程。</w:t>
      </w:r>
    </w:p>
    <w:p w:rsidR="00737F10" w:rsidRPr="00737F10" w:rsidRDefault="00737F10" w:rsidP="00737F10">
      <w:pPr>
        <w:pStyle w:val="2"/>
        <w:numPr>
          <w:ilvl w:val="1"/>
          <w:numId w:val="0"/>
        </w:numPr>
        <w:spacing w:line="360" w:lineRule="auto"/>
        <w:ind w:left="576" w:hanging="576"/>
        <w:rPr>
          <w:rFonts w:asciiTheme="minorEastAsia" w:eastAsiaTheme="minorEastAsia" w:hAnsiTheme="minorEastAsia"/>
          <w:sz w:val="24"/>
          <w:szCs w:val="24"/>
        </w:rPr>
      </w:pPr>
      <w:bookmarkStart w:id="8" w:name="_Toc531619797"/>
      <w:bookmarkStart w:id="9" w:name="_Toc503969106"/>
      <w:r w:rsidRPr="00737F10">
        <w:rPr>
          <w:rFonts w:asciiTheme="minorEastAsia" w:eastAsiaTheme="minorEastAsia" w:hAnsiTheme="minorEastAsia" w:hint="eastAsia"/>
          <w:sz w:val="24"/>
          <w:szCs w:val="24"/>
        </w:rPr>
        <w:t>电子档案系统</w:t>
      </w:r>
      <w:bookmarkEnd w:id="8"/>
      <w:bookmarkEnd w:id="9"/>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财政电子票据是XML文件格式，为让用户直观阅览，XML格式的电子票据在展示时显示为PNG图片格式。传统的电子档案系统采用所见即所得的查看模式，打开XML文件及出现网页代码式的阅览；为适应财政电子票据的存档、查阅等相关要求，根据电子票据的格式特殊性，系统应实现XML与PNG格式的自动转换，打开XML文件显示PNG图片模式，给用户提供直观展示服务。系统功能包括：</w:t>
      </w:r>
    </w:p>
    <w:p w:rsidR="00737F10" w:rsidRPr="00737F10" w:rsidRDefault="00737F10" w:rsidP="00737F10">
      <w:pPr>
        <w:pStyle w:val="3"/>
        <w:keepLines w:val="0"/>
        <w:widowControl/>
        <w:numPr>
          <w:ilvl w:val="2"/>
          <w:numId w:val="0"/>
        </w:numPr>
        <w:spacing w:line="360" w:lineRule="auto"/>
        <w:ind w:left="720" w:hanging="720"/>
        <w:rPr>
          <w:rFonts w:asciiTheme="minorEastAsia" w:hAnsiTheme="minorEastAsia"/>
          <w:sz w:val="24"/>
          <w:szCs w:val="24"/>
        </w:rPr>
      </w:pPr>
      <w:r w:rsidRPr="00737F10">
        <w:rPr>
          <w:rFonts w:asciiTheme="minorEastAsia" w:hAnsiTheme="minorEastAsia" w:hint="eastAsia"/>
          <w:sz w:val="24"/>
          <w:szCs w:val="24"/>
        </w:rPr>
        <w:t>电子票据接收</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电子票据档案管理系统通过财政提供的电子票据服务平台之间的接口，按照全国统一信用代码定时（或实时）接收电子票据信息。</w:t>
      </w:r>
    </w:p>
    <w:p w:rsidR="00737F10" w:rsidRPr="00737F10" w:rsidRDefault="00737F10" w:rsidP="00737F10">
      <w:pPr>
        <w:pStyle w:val="3"/>
        <w:keepLines w:val="0"/>
        <w:widowControl/>
        <w:numPr>
          <w:ilvl w:val="2"/>
          <w:numId w:val="0"/>
        </w:numPr>
        <w:spacing w:line="360" w:lineRule="auto"/>
        <w:ind w:left="720" w:hanging="720"/>
        <w:rPr>
          <w:rFonts w:asciiTheme="minorEastAsia" w:hAnsiTheme="minorEastAsia"/>
          <w:sz w:val="24"/>
          <w:szCs w:val="24"/>
        </w:rPr>
      </w:pPr>
      <w:r w:rsidRPr="00737F10">
        <w:rPr>
          <w:rFonts w:asciiTheme="minorEastAsia" w:hAnsiTheme="minorEastAsia" w:hint="eastAsia"/>
          <w:sz w:val="24"/>
          <w:szCs w:val="24"/>
        </w:rPr>
        <w:t>电子票据归档</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对于接收到的电子票据，电子票据档案管理系统会按照日期、票据种类等条件进行自动归档。</w:t>
      </w:r>
    </w:p>
    <w:p w:rsidR="00737F10" w:rsidRPr="00737F10" w:rsidRDefault="00737F10" w:rsidP="00737F10">
      <w:pPr>
        <w:pStyle w:val="3"/>
        <w:keepLines w:val="0"/>
        <w:widowControl/>
        <w:numPr>
          <w:ilvl w:val="2"/>
          <w:numId w:val="0"/>
        </w:numPr>
        <w:spacing w:line="360" w:lineRule="auto"/>
        <w:ind w:left="720" w:hanging="720"/>
        <w:rPr>
          <w:rFonts w:asciiTheme="minorEastAsia" w:hAnsiTheme="minorEastAsia"/>
          <w:sz w:val="24"/>
          <w:szCs w:val="24"/>
        </w:rPr>
      </w:pPr>
      <w:r w:rsidRPr="00737F10">
        <w:rPr>
          <w:rFonts w:asciiTheme="minorEastAsia" w:hAnsiTheme="minorEastAsia" w:hint="eastAsia"/>
          <w:sz w:val="24"/>
          <w:szCs w:val="24"/>
        </w:rPr>
        <w:t>电子票据查看</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财务系统进行入账时可通过电子票据档案管理系统接口查看相应的电子票据信息。</w:t>
      </w:r>
    </w:p>
    <w:p w:rsidR="00737F10" w:rsidRPr="00737F10" w:rsidRDefault="00737F10" w:rsidP="00737F10">
      <w:pPr>
        <w:pStyle w:val="3"/>
        <w:keepLines w:val="0"/>
        <w:widowControl/>
        <w:numPr>
          <w:ilvl w:val="2"/>
          <w:numId w:val="0"/>
        </w:numPr>
        <w:spacing w:line="360" w:lineRule="auto"/>
        <w:ind w:left="720" w:hanging="720"/>
        <w:rPr>
          <w:rFonts w:asciiTheme="minorEastAsia" w:hAnsiTheme="minorEastAsia"/>
          <w:sz w:val="24"/>
          <w:szCs w:val="24"/>
        </w:rPr>
      </w:pPr>
      <w:r w:rsidRPr="00737F10">
        <w:rPr>
          <w:rFonts w:asciiTheme="minorEastAsia" w:hAnsiTheme="minorEastAsia" w:hint="eastAsia"/>
          <w:sz w:val="24"/>
          <w:szCs w:val="24"/>
        </w:rPr>
        <w:t>电子票据入账反馈</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财务系统对于符合入账要求的电子票据进行入账。财务人员获取电子票据档案管理系统的电子票据汇总单，进行记账。记账成功后，财务系统调用电子档案反馈记账结果信息（凭证号）。</w:t>
      </w:r>
    </w:p>
    <w:p w:rsidR="00737F10" w:rsidRPr="00737F10" w:rsidRDefault="00737F10" w:rsidP="00737F10">
      <w:pPr>
        <w:pStyle w:val="3"/>
        <w:keepLines w:val="0"/>
        <w:widowControl/>
        <w:numPr>
          <w:ilvl w:val="2"/>
          <w:numId w:val="0"/>
        </w:numPr>
        <w:spacing w:line="360" w:lineRule="auto"/>
        <w:ind w:left="720" w:hanging="720"/>
        <w:rPr>
          <w:rFonts w:asciiTheme="minorEastAsia" w:hAnsiTheme="minorEastAsia"/>
          <w:sz w:val="24"/>
          <w:szCs w:val="24"/>
        </w:rPr>
      </w:pPr>
      <w:r w:rsidRPr="00737F10">
        <w:rPr>
          <w:rFonts w:asciiTheme="minorEastAsia" w:hAnsiTheme="minorEastAsia" w:hint="eastAsia"/>
          <w:sz w:val="24"/>
          <w:szCs w:val="24"/>
        </w:rPr>
        <w:lastRenderedPageBreak/>
        <w:t>电子票据输出</w:t>
      </w:r>
    </w:p>
    <w:p w:rsidR="00737F10" w:rsidRPr="00737F10" w:rsidRDefault="00737F10" w:rsidP="00737F10">
      <w:pPr>
        <w:spacing w:line="360" w:lineRule="auto"/>
        <w:ind w:firstLine="510"/>
        <w:rPr>
          <w:rFonts w:asciiTheme="minorEastAsia" w:hAnsiTheme="minorEastAsia"/>
          <w:color w:val="000000"/>
          <w:sz w:val="24"/>
          <w:szCs w:val="24"/>
        </w:rPr>
      </w:pPr>
      <w:r w:rsidRPr="00737F10">
        <w:rPr>
          <w:rFonts w:asciiTheme="minorEastAsia" w:hAnsiTheme="minorEastAsia" w:hint="eastAsia"/>
          <w:color w:val="000000"/>
          <w:sz w:val="24"/>
          <w:szCs w:val="24"/>
        </w:rPr>
        <w:t>电子档案系统若与医院HIS、财务、财务等业务系统进行接口对接，可以将电子票据信息输出到医院业务系统，医院业务系统可向患者发送通知、提供票据展示等服务。</w:t>
      </w:r>
    </w:p>
    <w:p w:rsidR="00737F10" w:rsidRPr="00737F10" w:rsidRDefault="00737F10" w:rsidP="00737F10">
      <w:pPr>
        <w:pStyle w:val="1"/>
        <w:keepLines/>
        <w:adjustRightInd/>
        <w:spacing w:before="340" w:after="330" w:line="360" w:lineRule="auto"/>
        <w:ind w:left="432" w:hanging="432"/>
        <w:jc w:val="both"/>
        <w:textAlignment w:val="auto"/>
        <w:rPr>
          <w:rFonts w:asciiTheme="minorEastAsia" w:eastAsiaTheme="minorEastAsia" w:hAnsiTheme="minorEastAsia"/>
          <w:sz w:val="24"/>
          <w:szCs w:val="24"/>
        </w:rPr>
      </w:pPr>
      <w:r w:rsidRPr="00737F10">
        <w:rPr>
          <w:rFonts w:asciiTheme="minorEastAsia" w:eastAsiaTheme="minorEastAsia" w:hAnsiTheme="minorEastAsia" w:hint="eastAsia"/>
          <w:sz w:val="24"/>
          <w:szCs w:val="24"/>
        </w:rPr>
        <w:t>数字签名服务器</w:t>
      </w:r>
    </w:p>
    <w:p w:rsidR="00737F10" w:rsidRPr="00737F10" w:rsidRDefault="00737F10" w:rsidP="00737F10">
      <w:pPr>
        <w:pStyle w:val="2"/>
        <w:numPr>
          <w:ilvl w:val="1"/>
          <w:numId w:val="0"/>
        </w:numPr>
        <w:spacing w:line="360" w:lineRule="auto"/>
        <w:ind w:left="576" w:hanging="576"/>
        <w:rPr>
          <w:rFonts w:asciiTheme="minorEastAsia" w:eastAsiaTheme="minorEastAsia" w:hAnsiTheme="minorEastAsia" w:cstheme="minorBidi"/>
          <w:b w:val="0"/>
          <w:bCs w:val="0"/>
          <w:color w:val="000000"/>
          <w:sz w:val="24"/>
          <w:szCs w:val="24"/>
        </w:rPr>
      </w:pPr>
      <w:bookmarkStart w:id="10" w:name="_Toc467200883"/>
      <w:bookmarkStart w:id="11" w:name="_Toc478730648"/>
      <w:bookmarkStart w:id="12" w:name="_Toc528934258"/>
      <w:r w:rsidRPr="00737F10">
        <w:rPr>
          <w:rFonts w:asciiTheme="minorEastAsia" w:eastAsiaTheme="minorEastAsia" w:hAnsiTheme="minorEastAsia" w:cstheme="minorBidi" w:hint="eastAsia"/>
          <w:b w:val="0"/>
          <w:bCs w:val="0"/>
          <w:color w:val="000000"/>
          <w:sz w:val="24"/>
          <w:szCs w:val="24"/>
        </w:rPr>
        <w:t>主要功能</w:t>
      </w:r>
      <w:bookmarkEnd w:id="10"/>
      <w:bookmarkEnd w:id="11"/>
      <w:bookmarkEnd w:id="12"/>
    </w:p>
    <w:p w:rsidR="00737F10" w:rsidRPr="00737F10" w:rsidRDefault="00737F10" w:rsidP="00737F10">
      <w:pPr>
        <w:pStyle w:val="10"/>
        <w:rPr>
          <w:rFonts w:asciiTheme="minorEastAsia" w:hAnsiTheme="minorEastAsia" w:cstheme="minorBidi"/>
          <w:color w:val="000000"/>
        </w:rPr>
      </w:pPr>
      <w:r w:rsidRPr="00737F10">
        <w:rPr>
          <w:rFonts w:asciiTheme="minorEastAsia" w:hAnsiTheme="minorEastAsia" w:cstheme="minorBidi" w:hint="eastAsia"/>
          <w:color w:val="000000"/>
        </w:rPr>
        <w:t>数字签名服务器是一套基于开放的公钥密码标准开发，提供数字签名、数字信封等服务的硬件安全产品，满足用户在网络交易中行为不可抵赖，信息完整性、私密性等需求。</w:t>
      </w:r>
    </w:p>
    <w:p w:rsidR="00737F10" w:rsidRPr="00737F10" w:rsidRDefault="00737F10" w:rsidP="00737F10">
      <w:pPr>
        <w:pStyle w:val="10"/>
        <w:rPr>
          <w:rFonts w:asciiTheme="minorEastAsia" w:hAnsiTheme="minorEastAsia" w:cstheme="minorBidi"/>
          <w:color w:val="000000"/>
        </w:rPr>
      </w:pPr>
      <w:r w:rsidRPr="00737F10">
        <w:rPr>
          <w:rFonts w:asciiTheme="minorEastAsia" w:hAnsiTheme="minorEastAsia" w:cstheme="minorBidi" w:hint="eastAsia"/>
          <w:color w:val="000000"/>
        </w:rPr>
        <w:t>数字签名服务器与财政部全国财政身份认证与授权管理系统属于同一产品系列，遵循财政部统一的应用接入在身份层面的标准要求，符合财政部全国财政身份认证与授权管理系统建设制订的各种标准规范。支持PKCS#7和XML格式的签名和验证；支持对文件和数据进行签名、加密；</w:t>
      </w:r>
    </w:p>
    <w:p w:rsidR="00737F10" w:rsidRPr="00737F10" w:rsidRDefault="00737F10" w:rsidP="00737F10">
      <w:pPr>
        <w:pStyle w:val="10"/>
        <w:rPr>
          <w:rFonts w:asciiTheme="minorEastAsia" w:hAnsiTheme="minorEastAsia" w:cstheme="minorBidi"/>
          <w:color w:val="000000"/>
        </w:rPr>
      </w:pPr>
      <w:r w:rsidRPr="00737F10">
        <w:rPr>
          <w:rFonts w:asciiTheme="minorEastAsia" w:hAnsiTheme="minorEastAsia" w:cstheme="minorBidi" w:hint="eastAsia"/>
          <w:color w:val="000000"/>
        </w:rPr>
        <w:t>数字签名服务器支持多样的数据传入方式，可直接传入数据或传入数据存储的路径；支持多平台、多开发语言调用：提供JAVA、COM、C等多种类型的接口函数。</w:t>
      </w:r>
    </w:p>
    <w:p w:rsidR="00737F10" w:rsidRPr="00737F10" w:rsidRDefault="00737F10" w:rsidP="00737F10">
      <w:pPr>
        <w:pStyle w:val="2"/>
        <w:numPr>
          <w:ilvl w:val="1"/>
          <w:numId w:val="0"/>
        </w:numPr>
        <w:spacing w:line="360" w:lineRule="auto"/>
        <w:ind w:left="576" w:hanging="576"/>
        <w:rPr>
          <w:rFonts w:asciiTheme="minorEastAsia" w:eastAsiaTheme="minorEastAsia" w:hAnsiTheme="minorEastAsia" w:cstheme="minorBidi"/>
          <w:b w:val="0"/>
          <w:bCs w:val="0"/>
          <w:color w:val="000000"/>
          <w:sz w:val="24"/>
          <w:szCs w:val="24"/>
        </w:rPr>
      </w:pPr>
      <w:bookmarkStart w:id="13" w:name="_Toc428365498"/>
      <w:bookmarkStart w:id="14" w:name="_Toc467200891"/>
      <w:bookmarkStart w:id="15" w:name="_Toc478730649"/>
      <w:bookmarkStart w:id="16" w:name="_Toc528934259"/>
      <w:r w:rsidRPr="00737F10">
        <w:rPr>
          <w:rFonts w:asciiTheme="minorEastAsia" w:eastAsiaTheme="minorEastAsia" w:hAnsiTheme="minorEastAsia" w:cstheme="minorBidi" w:hint="eastAsia"/>
          <w:b w:val="0"/>
          <w:bCs w:val="0"/>
          <w:color w:val="000000"/>
          <w:sz w:val="24"/>
          <w:szCs w:val="24"/>
        </w:rPr>
        <w:t>安全性</w:t>
      </w:r>
      <w:bookmarkEnd w:id="13"/>
      <w:r w:rsidRPr="00737F10">
        <w:rPr>
          <w:rFonts w:asciiTheme="minorEastAsia" w:eastAsiaTheme="minorEastAsia" w:hAnsiTheme="minorEastAsia" w:cstheme="minorBidi" w:hint="eastAsia"/>
          <w:b w:val="0"/>
          <w:bCs w:val="0"/>
          <w:color w:val="000000"/>
          <w:sz w:val="24"/>
          <w:szCs w:val="24"/>
        </w:rPr>
        <w:t>设计</w:t>
      </w:r>
      <w:bookmarkEnd w:id="14"/>
      <w:bookmarkEnd w:id="15"/>
      <w:bookmarkEnd w:id="16"/>
    </w:p>
    <w:p w:rsidR="00737F10" w:rsidRPr="00737F10" w:rsidRDefault="00737F10" w:rsidP="00737F10">
      <w:pPr>
        <w:pStyle w:val="10"/>
        <w:spacing w:after="50"/>
        <w:ind w:left="900" w:firstLineChars="0" w:firstLine="0"/>
        <w:rPr>
          <w:rFonts w:asciiTheme="minorEastAsia" w:hAnsiTheme="minorEastAsia" w:cstheme="minorBidi"/>
          <w:color w:val="000000"/>
        </w:rPr>
      </w:pPr>
      <w:r w:rsidRPr="00737F10">
        <w:rPr>
          <w:rFonts w:asciiTheme="minorEastAsia" w:hAnsiTheme="minorEastAsia" w:cstheme="minorBidi" w:hint="eastAsia"/>
          <w:color w:val="000000"/>
        </w:rPr>
        <w:t>数字签名服务器的证书私钥存储在硬件设备中，不可导出，保证了密钥的安全性。</w:t>
      </w:r>
    </w:p>
    <w:p w:rsidR="00737F10" w:rsidRPr="00737F10" w:rsidRDefault="00737F10" w:rsidP="00737F10">
      <w:pPr>
        <w:pStyle w:val="10"/>
        <w:spacing w:after="50"/>
        <w:ind w:left="900" w:firstLineChars="0" w:firstLine="0"/>
        <w:rPr>
          <w:rFonts w:asciiTheme="minorEastAsia" w:hAnsiTheme="minorEastAsia" w:cstheme="minorBidi"/>
          <w:color w:val="000000"/>
        </w:rPr>
      </w:pPr>
      <w:r w:rsidRPr="00737F10">
        <w:rPr>
          <w:rFonts w:asciiTheme="minorEastAsia" w:hAnsiTheme="minorEastAsia" w:cstheme="minorBidi" w:hint="eastAsia"/>
          <w:color w:val="000000"/>
        </w:rPr>
        <w:t>基于高强度的双向身份认证，确保了管理者的合法身份。</w:t>
      </w:r>
    </w:p>
    <w:p w:rsidR="00737F10" w:rsidRPr="00737F10" w:rsidRDefault="00737F10" w:rsidP="00737F10">
      <w:pPr>
        <w:pStyle w:val="10"/>
        <w:spacing w:after="50"/>
        <w:ind w:left="900" w:firstLineChars="0" w:firstLine="0"/>
        <w:rPr>
          <w:rFonts w:asciiTheme="minorEastAsia" w:hAnsiTheme="minorEastAsia" w:cstheme="minorBidi"/>
          <w:color w:val="000000"/>
        </w:rPr>
      </w:pPr>
      <w:r w:rsidRPr="00737F10">
        <w:rPr>
          <w:rFonts w:asciiTheme="minorEastAsia" w:hAnsiTheme="minorEastAsia" w:cstheme="minorBidi" w:hint="eastAsia"/>
          <w:color w:val="000000"/>
        </w:rPr>
        <w:t>专为数字签名服务器剪裁的操作系统，封闭了管理端口和业务端口以外的所有端口，加强了产品的抗攻击性。</w:t>
      </w:r>
    </w:p>
    <w:p w:rsidR="00737F10" w:rsidRPr="00737F10" w:rsidRDefault="00737F10" w:rsidP="00737F10">
      <w:pPr>
        <w:pStyle w:val="2"/>
        <w:numPr>
          <w:ilvl w:val="1"/>
          <w:numId w:val="0"/>
        </w:numPr>
        <w:spacing w:line="360" w:lineRule="auto"/>
        <w:ind w:left="576" w:hanging="576"/>
        <w:rPr>
          <w:rFonts w:asciiTheme="minorEastAsia" w:eastAsiaTheme="minorEastAsia" w:hAnsiTheme="minorEastAsia" w:cstheme="minorBidi"/>
          <w:b w:val="0"/>
          <w:bCs w:val="0"/>
          <w:color w:val="000000"/>
          <w:sz w:val="24"/>
          <w:szCs w:val="24"/>
        </w:rPr>
      </w:pPr>
      <w:bookmarkStart w:id="17" w:name="_Toc528934260"/>
      <w:bookmarkStart w:id="18" w:name="_Toc478730650"/>
      <w:bookmarkStart w:id="19" w:name="_Toc467200892"/>
      <w:r w:rsidRPr="00737F10">
        <w:rPr>
          <w:rFonts w:asciiTheme="minorEastAsia" w:eastAsiaTheme="minorEastAsia" w:hAnsiTheme="minorEastAsia" w:cstheme="minorBidi" w:hint="eastAsia"/>
          <w:b w:val="0"/>
          <w:bCs w:val="0"/>
          <w:color w:val="000000"/>
          <w:sz w:val="24"/>
          <w:szCs w:val="24"/>
        </w:rPr>
        <w:t>性能指标</w:t>
      </w:r>
      <w:bookmarkEnd w:id="17"/>
      <w:bookmarkEnd w:id="18"/>
      <w:bookmarkEnd w:id="19"/>
      <w:r w:rsidRPr="00737F10">
        <w:rPr>
          <w:rFonts w:asciiTheme="minorEastAsia" w:eastAsiaTheme="minorEastAsia" w:hAnsiTheme="minorEastAsia" w:cstheme="minorBidi"/>
          <w:b w:val="0"/>
          <w:bCs w:val="0"/>
          <w:color w:val="000000"/>
          <w:sz w:val="24"/>
          <w:szCs w:val="24"/>
        </w:rPr>
        <w:t>(</w:t>
      </w:r>
      <w:r w:rsidRPr="00737F10">
        <w:rPr>
          <w:rFonts w:asciiTheme="minorEastAsia" w:eastAsiaTheme="minorEastAsia" w:hAnsiTheme="minorEastAsia" w:cstheme="minorBidi" w:hint="eastAsia"/>
          <w:b w:val="0"/>
          <w:bCs w:val="0"/>
          <w:color w:val="000000"/>
          <w:sz w:val="24"/>
          <w:szCs w:val="24"/>
        </w:rPr>
        <w:t>可选</w:t>
      </w:r>
      <w:r w:rsidRPr="00737F10">
        <w:rPr>
          <w:rFonts w:asciiTheme="minorEastAsia" w:eastAsiaTheme="minorEastAsia" w:hAnsiTheme="minorEastAsia" w:cstheme="minorBidi"/>
          <w:b w:val="0"/>
          <w:bCs w:val="0"/>
          <w:color w:val="000000"/>
          <w:sz w:val="24"/>
          <w:szCs w:val="24"/>
        </w:rPr>
        <w:t>)</w:t>
      </w:r>
      <w:r w:rsidRPr="00737F10">
        <w:rPr>
          <w:rFonts w:asciiTheme="minorEastAsia" w:eastAsiaTheme="minorEastAsia" w:hAnsiTheme="minorEastAsia" w:cstheme="minorBidi" w:hint="eastAsia"/>
          <w:b w:val="0"/>
          <w:bCs w:val="0"/>
          <w:color w:val="000000"/>
          <w:sz w:val="24"/>
          <w:szCs w:val="24"/>
        </w:rPr>
        <w:t>,参数详见签名服务器列表</w:t>
      </w:r>
    </w:p>
    <w:tbl>
      <w:tblPr>
        <w:tblW w:w="7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5"/>
        <w:gridCol w:w="2988"/>
      </w:tblGrid>
      <w:tr w:rsidR="00737F10" w:rsidRPr="00737F10" w:rsidTr="00FB0BAB">
        <w:trPr>
          <w:trHeight w:val="360"/>
          <w:jc w:val="center"/>
        </w:trPr>
        <w:tc>
          <w:tcPr>
            <w:tcW w:w="4395" w:type="dxa"/>
            <w:shd w:val="clear" w:color="auto" w:fill="auto"/>
            <w:vAlign w:val="center"/>
          </w:tcPr>
          <w:p w:rsidR="00737F10" w:rsidRPr="00737F10" w:rsidRDefault="00737F10" w:rsidP="00737F10">
            <w:pPr>
              <w:widowControl/>
              <w:spacing w:line="360" w:lineRule="auto"/>
              <w:jc w:val="center"/>
              <w:rPr>
                <w:rFonts w:asciiTheme="minorEastAsia" w:hAnsiTheme="minorEastAsia"/>
                <w:color w:val="000000"/>
                <w:sz w:val="24"/>
                <w:szCs w:val="24"/>
              </w:rPr>
            </w:pPr>
            <w:r w:rsidRPr="00737F10">
              <w:rPr>
                <w:rFonts w:asciiTheme="minorEastAsia" w:hAnsiTheme="minorEastAsia" w:hint="eastAsia"/>
                <w:color w:val="000000"/>
                <w:sz w:val="24"/>
                <w:szCs w:val="24"/>
              </w:rPr>
              <w:t>参数\型号</w:t>
            </w:r>
          </w:p>
        </w:tc>
        <w:tc>
          <w:tcPr>
            <w:tcW w:w="2988" w:type="dxa"/>
            <w:shd w:val="clear" w:color="auto" w:fill="auto"/>
            <w:vAlign w:val="center"/>
          </w:tcPr>
          <w:p w:rsidR="00737F10" w:rsidRPr="00737F10" w:rsidRDefault="00737F10" w:rsidP="00737F10">
            <w:pPr>
              <w:widowControl/>
              <w:spacing w:line="360" w:lineRule="auto"/>
              <w:jc w:val="center"/>
              <w:rPr>
                <w:rFonts w:asciiTheme="minorEastAsia" w:hAnsiTheme="minorEastAsia"/>
                <w:color w:val="000000"/>
                <w:sz w:val="24"/>
                <w:szCs w:val="24"/>
              </w:rPr>
            </w:pPr>
            <w:r w:rsidRPr="00737F10">
              <w:rPr>
                <w:rFonts w:asciiTheme="minorEastAsia" w:hAnsiTheme="minorEastAsia" w:hint="eastAsia"/>
                <w:color w:val="000000"/>
                <w:sz w:val="24"/>
                <w:szCs w:val="24"/>
              </w:rPr>
              <w:t>V2000-C-P</w:t>
            </w:r>
          </w:p>
        </w:tc>
      </w:tr>
      <w:tr w:rsidR="00737F10" w:rsidRPr="00737F10" w:rsidTr="00FB0BAB">
        <w:trPr>
          <w:trHeight w:val="360"/>
          <w:jc w:val="center"/>
        </w:trPr>
        <w:tc>
          <w:tcPr>
            <w:tcW w:w="4395" w:type="dxa"/>
            <w:tcBorders>
              <w:top w:val="single" w:sz="4" w:space="0" w:color="auto"/>
            </w:tcBorders>
            <w:vAlign w:val="center"/>
          </w:tcPr>
          <w:p w:rsidR="00737F10" w:rsidRPr="00737F10" w:rsidRDefault="00737F10" w:rsidP="00737F10">
            <w:pPr>
              <w:widowControl/>
              <w:spacing w:line="360" w:lineRule="auto"/>
              <w:jc w:val="center"/>
              <w:rPr>
                <w:rFonts w:asciiTheme="minorEastAsia" w:hAnsiTheme="minorEastAsia"/>
                <w:color w:val="000000"/>
                <w:sz w:val="24"/>
                <w:szCs w:val="24"/>
              </w:rPr>
            </w:pPr>
            <w:r w:rsidRPr="00737F10">
              <w:rPr>
                <w:rFonts w:asciiTheme="minorEastAsia" w:hAnsiTheme="minorEastAsia" w:hint="eastAsia"/>
                <w:color w:val="000000"/>
                <w:sz w:val="24"/>
                <w:szCs w:val="24"/>
              </w:rPr>
              <w:lastRenderedPageBreak/>
              <w:t>RSA算法数字签名（次/秒）</w:t>
            </w:r>
          </w:p>
        </w:tc>
        <w:tc>
          <w:tcPr>
            <w:tcW w:w="2988" w:type="dxa"/>
            <w:vAlign w:val="center"/>
          </w:tcPr>
          <w:p w:rsidR="00737F10" w:rsidRPr="00737F10" w:rsidRDefault="00737F10" w:rsidP="00737F10">
            <w:pPr>
              <w:spacing w:line="360" w:lineRule="auto"/>
              <w:jc w:val="center"/>
              <w:rPr>
                <w:rFonts w:asciiTheme="minorEastAsia" w:hAnsiTheme="minorEastAsia"/>
                <w:color w:val="000000"/>
                <w:sz w:val="24"/>
                <w:szCs w:val="24"/>
              </w:rPr>
            </w:pPr>
            <w:r w:rsidRPr="00737F10">
              <w:rPr>
                <w:rFonts w:asciiTheme="minorEastAsia" w:hAnsiTheme="minorEastAsia" w:hint="eastAsia"/>
                <w:color w:val="000000"/>
                <w:sz w:val="24"/>
                <w:szCs w:val="24"/>
              </w:rPr>
              <w:t xml:space="preserve">4500 </w:t>
            </w:r>
          </w:p>
        </w:tc>
      </w:tr>
      <w:tr w:rsidR="00737F10" w:rsidRPr="00737F10" w:rsidTr="00FB0BAB">
        <w:trPr>
          <w:trHeight w:val="360"/>
          <w:jc w:val="center"/>
        </w:trPr>
        <w:tc>
          <w:tcPr>
            <w:tcW w:w="4395" w:type="dxa"/>
            <w:vAlign w:val="center"/>
          </w:tcPr>
          <w:p w:rsidR="00737F10" w:rsidRPr="00737F10" w:rsidRDefault="00737F10" w:rsidP="00737F10">
            <w:pPr>
              <w:widowControl/>
              <w:spacing w:line="360" w:lineRule="auto"/>
              <w:jc w:val="center"/>
              <w:rPr>
                <w:rFonts w:asciiTheme="minorEastAsia" w:hAnsiTheme="minorEastAsia"/>
                <w:color w:val="000000"/>
                <w:sz w:val="24"/>
                <w:szCs w:val="24"/>
              </w:rPr>
            </w:pPr>
            <w:r w:rsidRPr="00737F10">
              <w:rPr>
                <w:rFonts w:asciiTheme="minorEastAsia" w:hAnsiTheme="minorEastAsia" w:hint="eastAsia"/>
                <w:color w:val="000000"/>
                <w:sz w:val="24"/>
                <w:szCs w:val="24"/>
              </w:rPr>
              <w:t>RSA算法签名验证（次/秒）</w:t>
            </w:r>
          </w:p>
        </w:tc>
        <w:tc>
          <w:tcPr>
            <w:tcW w:w="2988" w:type="dxa"/>
            <w:vAlign w:val="center"/>
          </w:tcPr>
          <w:p w:rsidR="00737F10" w:rsidRPr="00737F10" w:rsidRDefault="00737F10" w:rsidP="00737F10">
            <w:pPr>
              <w:spacing w:line="360" w:lineRule="auto"/>
              <w:jc w:val="center"/>
              <w:rPr>
                <w:rFonts w:asciiTheme="minorEastAsia" w:hAnsiTheme="minorEastAsia"/>
                <w:color w:val="000000"/>
                <w:sz w:val="24"/>
                <w:szCs w:val="24"/>
              </w:rPr>
            </w:pPr>
            <w:r w:rsidRPr="00737F10">
              <w:rPr>
                <w:rFonts w:asciiTheme="minorEastAsia" w:hAnsiTheme="minorEastAsia" w:hint="eastAsia"/>
                <w:color w:val="000000"/>
                <w:sz w:val="24"/>
                <w:szCs w:val="24"/>
              </w:rPr>
              <w:t xml:space="preserve">9000 </w:t>
            </w:r>
          </w:p>
        </w:tc>
      </w:tr>
      <w:tr w:rsidR="00737F10" w:rsidRPr="00737F10" w:rsidTr="00FB0BAB">
        <w:trPr>
          <w:trHeight w:val="360"/>
          <w:jc w:val="center"/>
        </w:trPr>
        <w:tc>
          <w:tcPr>
            <w:tcW w:w="4395" w:type="dxa"/>
            <w:tcBorders>
              <w:top w:val="single" w:sz="4" w:space="0" w:color="auto"/>
            </w:tcBorders>
            <w:vAlign w:val="center"/>
          </w:tcPr>
          <w:p w:rsidR="00737F10" w:rsidRPr="00737F10" w:rsidRDefault="00737F10" w:rsidP="00737F10">
            <w:pPr>
              <w:widowControl/>
              <w:spacing w:line="360" w:lineRule="auto"/>
              <w:jc w:val="center"/>
              <w:rPr>
                <w:rFonts w:asciiTheme="minorEastAsia" w:hAnsiTheme="minorEastAsia"/>
                <w:color w:val="000000"/>
                <w:sz w:val="24"/>
                <w:szCs w:val="24"/>
              </w:rPr>
            </w:pPr>
            <w:r w:rsidRPr="00737F10">
              <w:rPr>
                <w:rFonts w:asciiTheme="minorEastAsia" w:hAnsiTheme="minorEastAsia" w:hint="eastAsia"/>
                <w:color w:val="000000"/>
                <w:sz w:val="24"/>
                <w:szCs w:val="24"/>
              </w:rPr>
              <w:t>RSA算法制作信封（次/秒）</w:t>
            </w:r>
          </w:p>
        </w:tc>
        <w:tc>
          <w:tcPr>
            <w:tcW w:w="2988" w:type="dxa"/>
            <w:vAlign w:val="center"/>
          </w:tcPr>
          <w:p w:rsidR="00737F10" w:rsidRPr="00737F10" w:rsidRDefault="00737F10" w:rsidP="00737F10">
            <w:pPr>
              <w:spacing w:line="360" w:lineRule="auto"/>
              <w:jc w:val="center"/>
              <w:rPr>
                <w:rFonts w:asciiTheme="minorEastAsia" w:hAnsiTheme="minorEastAsia"/>
                <w:color w:val="000000"/>
                <w:sz w:val="24"/>
                <w:szCs w:val="24"/>
              </w:rPr>
            </w:pPr>
            <w:r w:rsidRPr="00737F10">
              <w:rPr>
                <w:rFonts w:asciiTheme="minorEastAsia" w:hAnsiTheme="minorEastAsia" w:hint="eastAsia"/>
                <w:color w:val="000000"/>
                <w:sz w:val="24"/>
                <w:szCs w:val="24"/>
              </w:rPr>
              <w:t xml:space="preserve">7500 </w:t>
            </w:r>
          </w:p>
        </w:tc>
      </w:tr>
      <w:tr w:rsidR="00737F10" w:rsidRPr="00737F10" w:rsidTr="00FB0BAB">
        <w:trPr>
          <w:trHeight w:val="360"/>
          <w:jc w:val="center"/>
        </w:trPr>
        <w:tc>
          <w:tcPr>
            <w:tcW w:w="4395" w:type="dxa"/>
            <w:tcBorders>
              <w:top w:val="single" w:sz="4" w:space="0" w:color="auto"/>
            </w:tcBorders>
            <w:vAlign w:val="center"/>
          </w:tcPr>
          <w:p w:rsidR="00737F10" w:rsidRPr="00737F10" w:rsidRDefault="00737F10" w:rsidP="00737F10">
            <w:pPr>
              <w:widowControl/>
              <w:spacing w:line="360" w:lineRule="auto"/>
              <w:jc w:val="center"/>
              <w:rPr>
                <w:rFonts w:asciiTheme="minorEastAsia" w:hAnsiTheme="minorEastAsia"/>
                <w:color w:val="000000"/>
                <w:sz w:val="24"/>
                <w:szCs w:val="24"/>
              </w:rPr>
            </w:pPr>
            <w:r w:rsidRPr="00737F10">
              <w:rPr>
                <w:rFonts w:asciiTheme="minorEastAsia" w:hAnsiTheme="minorEastAsia" w:hint="eastAsia"/>
                <w:color w:val="000000"/>
                <w:sz w:val="24"/>
                <w:szCs w:val="24"/>
              </w:rPr>
              <w:t>RSA算法解密信封（次/秒）</w:t>
            </w:r>
          </w:p>
        </w:tc>
        <w:tc>
          <w:tcPr>
            <w:tcW w:w="2988" w:type="dxa"/>
            <w:vAlign w:val="center"/>
          </w:tcPr>
          <w:p w:rsidR="00737F10" w:rsidRPr="00737F10" w:rsidRDefault="00737F10" w:rsidP="00737F10">
            <w:pPr>
              <w:spacing w:line="360" w:lineRule="auto"/>
              <w:jc w:val="center"/>
              <w:rPr>
                <w:rFonts w:asciiTheme="minorEastAsia" w:hAnsiTheme="minorEastAsia"/>
                <w:color w:val="000000"/>
                <w:sz w:val="24"/>
                <w:szCs w:val="24"/>
              </w:rPr>
            </w:pPr>
            <w:r w:rsidRPr="00737F10">
              <w:rPr>
                <w:rFonts w:asciiTheme="minorEastAsia" w:hAnsiTheme="minorEastAsia" w:hint="eastAsia"/>
                <w:color w:val="000000"/>
                <w:sz w:val="24"/>
                <w:szCs w:val="24"/>
              </w:rPr>
              <w:t xml:space="preserve">4000 </w:t>
            </w:r>
          </w:p>
        </w:tc>
      </w:tr>
      <w:tr w:rsidR="00737F10" w:rsidRPr="00737F10" w:rsidTr="00FB0BAB">
        <w:trPr>
          <w:trHeight w:val="360"/>
          <w:jc w:val="center"/>
        </w:trPr>
        <w:tc>
          <w:tcPr>
            <w:tcW w:w="4395" w:type="dxa"/>
            <w:tcBorders>
              <w:top w:val="single" w:sz="4" w:space="0" w:color="auto"/>
            </w:tcBorders>
            <w:vAlign w:val="center"/>
          </w:tcPr>
          <w:p w:rsidR="00737F10" w:rsidRPr="00737F10" w:rsidRDefault="00737F10" w:rsidP="00737F10">
            <w:pPr>
              <w:widowControl/>
              <w:spacing w:line="360" w:lineRule="auto"/>
              <w:jc w:val="center"/>
              <w:rPr>
                <w:rFonts w:asciiTheme="minorEastAsia" w:hAnsiTheme="minorEastAsia"/>
                <w:color w:val="000000"/>
                <w:sz w:val="24"/>
                <w:szCs w:val="24"/>
              </w:rPr>
            </w:pPr>
            <w:r w:rsidRPr="00737F10">
              <w:rPr>
                <w:rFonts w:asciiTheme="minorEastAsia" w:hAnsiTheme="minorEastAsia" w:hint="eastAsia"/>
                <w:color w:val="000000"/>
                <w:sz w:val="24"/>
                <w:szCs w:val="24"/>
              </w:rPr>
              <w:t>SM2算法数字签名（次/秒）</w:t>
            </w:r>
          </w:p>
        </w:tc>
        <w:tc>
          <w:tcPr>
            <w:tcW w:w="2988" w:type="dxa"/>
            <w:vAlign w:val="center"/>
          </w:tcPr>
          <w:p w:rsidR="00737F10" w:rsidRPr="00737F10" w:rsidRDefault="00737F10" w:rsidP="00737F10">
            <w:pPr>
              <w:spacing w:line="360" w:lineRule="auto"/>
              <w:jc w:val="center"/>
              <w:rPr>
                <w:rFonts w:asciiTheme="minorEastAsia" w:hAnsiTheme="minorEastAsia"/>
                <w:color w:val="000000"/>
                <w:sz w:val="24"/>
                <w:szCs w:val="24"/>
              </w:rPr>
            </w:pPr>
            <w:r w:rsidRPr="00737F10">
              <w:rPr>
                <w:rFonts w:asciiTheme="minorEastAsia" w:hAnsiTheme="minorEastAsia" w:hint="eastAsia"/>
                <w:color w:val="000000"/>
                <w:sz w:val="24"/>
                <w:szCs w:val="24"/>
              </w:rPr>
              <w:t xml:space="preserve">3000 </w:t>
            </w:r>
          </w:p>
        </w:tc>
      </w:tr>
      <w:tr w:rsidR="00737F10" w:rsidRPr="00737F10" w:rsidTr="00FB0BAB">
        <w:trPr>
          <w:trHeight w:val="360"/>
          <w:jc w:val="center"/>
        </w:trPr>
        <w:tc>
          <w:tcPr>
            <w:tcW w:w="4395" w:type="dxa"/>
            <w:tcBorders>
              <w:top w:val="single" w:sz="4" w:space="0" w:color="auto"/>
            </w:tcBorders>
            <w:vAlign w:val="center"/>
          </w:tcPr>
          <w:p w:rsidR="00737F10" w:rsidRPr="00737F10" w:rsidRDefault="00737F10" w:rsidP="00737F10">
            <w:pPr>
              <w:widowControl/>
              <w:spacing w:line="360" w:lineRule="auto"/>
              <w:jc w:val="center"/>
              <w:rPr>
                <w:rFonts w:asciiTheme="minorEastAsia" w:hAnsiTheme="minorEastAsia"/>
                <w:color w:val="000000"/>
                <w:sz w:val="24"/>
                <w:szCs w:val="24"/>
              </w:rPr>
            </w:pPr>
            <w:r w:rsidRPr="00737F10">
              <w:rPr>
                <w:rFonts w:asciiTheme="minorEastAsia" w:hAnsiTheme="minorEastAsia" w:hint="eastAsia"/>
                <w:color w:val="000000"/>
                <w:sz w:val="24"/>
                <w:szCs w:val="24"/>
              </w:rPr>
              <w:t>SM2算法签名验证（次/秒）</w:t>
            </w:r>
          </w:p>
        </w:tc>
        <w:tc>
          <w:tcPr>
            <w:tcW w:w="2988" w:type="dxa"/>
            <w:vAlign w:val="center"/>
          </w:tcPr>
          <w:p w:rsidR="00737F10" w:rsidRPr="00737F10" w:rsidRDefault="00737F10" w:rsidP="00737F10">
            <w:pPr>
              <w:spacing w:line="360" w:lineRule="auto"/>
              <w:jc w:val="center"/>
              <w:rPr>
                <w:rFonts w:asciiTheme="minorEastAsia" w:hAnsiTheme="minorEastAsia"/>
                <w:color w:val="000000"/>
                <w:sz w:val="24"/>
                <w:szCs w:val="24"/>
              </w:rPr>
            </w:pPr>
            <w:r w:rsidRPr="00737F10">
              <w:rPr>
                <w:rFonts w:asciiTheme="minorEastAsia" w:hAnsiTheme="minorEastAsia" w:hint="eastAsia"/>
                <w:color w:val="000000"/>
                <w:sz w:val="24"/>
                <w:szCs w:val="24"/>
              </w:rPr>
              <w:t xml:space="preserve">3000 </w:t>
            </w:r>
          </w:p>
        </w:tc>
      </w:tr>
      <w:tr w:rsidR="00737F10" w:rsidRPr="00737F10" w:rsidTr="00FB0BAB">
        <w:trPr>
          <w:trHeight w:val="360"/>
          <w:jc w:val="center"/>
        </w:trPr>
        <w:tc>
          <w:tcPr>
            <w:tcW w:w="4395" w:type="dxa"/>
            <w:tcBorders>
              <w:top w:val="single" w:sz="4" w:space="0" w:color="auto"/>
            </w:tcBorders>
            <w:vAlign w:val="center"/>
          </w:tcPr>
          <w:p w:rsidR="00737F10" w:rsidRPr="00737F10" w:rsidRDefault="00737F10" w:rsidP="00737F10">
            <w:pPr>
              <w:widowControl/>
              <w:spacing w:line="360" w:lineRule="auto"/>
              <w:jc w:val="center"/>
              <w:rPr>
                <w:rFonts w:asciiTheme="minorEastAsia" w:hAnsiTheme="minorEastAsia"/>
                <w:color w:val="000000"/>
                <w:sz w:val="24"/>
                <w:szCs w:val="24"/>
              </w:rPr>
            </w:pPr>
            <w:r w:rsidRPr="00737F10">
              <w:rPr>
                <w:rFonts w:asciiTheme="minorEastAsia" w:hAnsiTheme="minorEastAsia" w:hint="eastAsia"/>
                <w:color w:val="000000"/>
                <w:sz w:val="24"/>
                <w:szCs w:val="24"/>
              </w:rPr>
              <w:t>SM2算法制作信封（次/秒）</w:t>
            </w:r>
          </w:p>
        </w:tc>
        <w:tc>
          <w:tcPr>
            <w:tcW w:w="2988" w:type="dxa"/>
            <w:vAlign w:val="center"/>
          </w:tcPr>
          <w:p w:rsidR="00737F10" w:rsidRPr="00737F10" w:rsidRDefault="00737F10" w:rsidP="00737F10">
            <w:pPr>
              <w:spacing w:line="360" w:lineRule="auto"/>
              <w:jc w:val="center"/>
              <w:rPr>
                <w:rFonts w:asciiTheme="minorEastAsia" w:hAnsiTheme="minorEastAsia"/>
                <w:color w:val="000000"/>
                <w:sz w:val="24"/>
                <w:szCs w:val="24"/>
              </w:rPr>
            </w:pPr>
            <w:r w:rsidRPr="00737F10">
              <w:rPr>
                <w:rFonts w:asciiTheme="minorEastAsia" w:hAnsiTheme="minorEastAsia" w:hint="eastAsia"/>
                <w:color w:val="000000"/>
                <w:sz w:val="24"/>
                <w:szCs w:val="24"/>
              </w:rPr>
              <w:t xml:space="preserve">2000 </w:t>
            </w:r>
          </w:p>
        </w:tc>
      </w:tr>
      <w:tr w:rsidR="00737F10" w:rsidRPr="00737F10" w:rsidTr="00FB0BAB">
        <w:trPr>
          <w:trHeight w:val="360"/>
          <w:jc w:val="center"/>
        </w:trPr>
        <w:tc>
          <w:tcPr>
            <w:tcW w:w="4395" w:type="dxa"/>
            <w:tcBorders>
              <w:top w:val="single" w:sz="4" w:space="0" w:color="auto"/>
              <w:bottom w:val="single" w:sz="4" w:space="0" w:color="auto"/>
            </w:tcBorders>
            <w:vAlign w:val="center"/>
          </w:tcPr>
          <w:p w:rsidR="00737F10" w:rsidRPr="00737F10" w:rsidRDefault="00737F10" w:rsidP="00737F10">
            <w:pPr>
              <w:widowControl/>
              <w:spacing w:line="360" w:lineRule="auto"/>
              <w:jc w:val="center"/>
              <w:rPr>
                <w:rFonts w:asciiTheme="minorEastAsia" w:hAnsiTheme="minorEastAsia"/>
                <w:color w:val="000000"/>
                <w:sz w:val="24"/>
                <w:szCs w:val="24"/>
              </w:rPr>
            </w:pPr>
            <w:r w:rsidRPr="00737F10">
              <w:rPr>
                <w:rFonts w:asciiTheme="minorEastAsia" w:hAnsiTheme="minorEastAsia" w:hint="eastAsia"/>
                <w:color w:val="000000"/>
                <w:sz w:val="24"/>
                <w:szCs w:val="24"/>
              </w:rPr>
              <w:t>SM2算法解密信封（次/秒）</w:t>
            </w:r>
          </w:p>
        </w:tc>
        <w:tc>
          <w:tcPr>
            <w:tcW w:w="2988" w:type="dxa"/>
            <w:vAlign w:val="center"/>
          </w:tcPr>
          <w:p w:rsidR="00737F10" w:rsidRPr="00737F10" w:rsidRDefault="00737F10" w:rsidP="00737F10">
            <w:pPr>
              <w:spacing w:line="360" w:lineRule="auto"/>
              <w:jc w:val="center"/>
              <w:rPr>
                <w:rFonts w:asciiTheme="minorEastAsia" w:hAnsiTheme="minorEastAsia"/>
                <w:color w:val="000000"/>
                <w:sz w:val="24"/>
                <w:szCs w:val="24"/>
              </w:rPr>
            </w:pPr>
            <w:r w:rsidRPr="00737F10">
              <w:rPr>
                <w:rFonts w:asciiTheme="minorEastAsia" w:hAnsiTheme="minorEastAsia" w:hint="eastAsia"/>
                <w:color w:val="000000"/>
                <w:sz w:val="24"/>
                <w:szCs w:val="24"/>
              </w:rPr>
              <w:t xml:space="preserve">2000 </w:t>
            </w:r>
          </w:p>
        </w:tc>
      </w:tr>
    </w:tbl>
    <w:p w:rsidR="00737F10" w:rsidRPr="00737F10" w:rsidRDefault="00737F10" w:rsidP="00737F10">
      <w:pPr>
        <w:spacing w:line="360" w:lineRule="auto"/>
        <w:ind w:firstLine="510"/>
        <w:rPr>
          <w:rFonts w:asciiTheme="minorEastAsia" w:hAnsiTheme="minorEastAsia"/>
          <w:color w:val="000000"/>
          <w:sz w:val="24"/>
          <w:szCs w:val="24"/>
        </w:rPr>
      </w:pPr>
    </w:p>
    <w:p w:rsidR="005309E4" w:rsidRPr="00737F10" w:rsidRDefault="005309E4" w:rsidP="00737F10">
      <w:pPr>
        <w:spacing w:line="360" w:lineRule="auto"/>
        <w:jc w:val="center"/>
        <w:rPr>
          <w:rFonts w:asciiTheme="minorEastAsia" w:hAnsiTheme="minorEastAsia"/>
          <w:sz w:val="24"/>
          <w:szCs w:val="24"/>
        </w:rPr>
      </w:pPr>
    </w:p>
    <w:sectPr w:rsidR="005309E4" w:rsidRPr="00737F10"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44B" w:rsidRDefault="0026744B" w:rsidP="00026CC8">
      <w:r>
        <w:separator/>
      </w:r>
    </w:p>
  </w:endnote>
  <w:endnote w:type="continuationSeparator" w:id="1">
    <w:p w:rsidR="0026744B" w:rsidRDefault="0026744B"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44B" w:rsidRDefault="0026744B" w:rsidP="00026CC8">
      <w:r>
        <w:separator/>
      </w:r>
    </w:p>
  </w:footnote>
  <w:footnote w:type="continuationSeparator" w:id="1">
    <w:p w:rsidR="0026744B" w:rsidRDefault="0026744B"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6">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7">
    <w:nsid w:val="57BBB5DE"/>
    <w:multiLevelType w:val="singleLevel"/>
    <w:tmpl w:val="57BBB5DE"/>
    <w:lvl w:ilvl="0">
      <w:start w:val="5"/>
      <w:numFmt w:val="chineseCounting"/>
      <w:suff w:val="nothing"/>
      <w:lvlText w:val="%1、"/>
      <w:lvlJc w:val="left"/>
    </w:lvl>
  </w:abstractNum>
  <w:abstractNum w:abstractNumId="8">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5C852028"/>
    <w:multiLevelType w:val="multilevel"/>
    <w:tmpl w:val="5C852028"/>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0">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1">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5"/>
  </w:num>
  <w:num w:numId="3">
    <w:abstractNumId w:val="8"/>
  </w:num>
  <w:num w:numId="4">
    <w:abstractNumId w:val="11"/>
  </w:num>
  <w:num w:numId="5">
    <w:abstractNumId w:val="4"/>
  </w:num>
  <w:num w:numId="6">
    <w:abstractNumId w:val="2"/>
  </w:num>
  <w:num w:numId="7">
    <w:abstractNumId w:val="1"/>
  </w:num>
  <w:num w:numId="8">
    <w:abstractNumId w:val="3"/>
  </w:num>
  <w:num w:numId="9">
    <w:abstractNumId w:val="7"/>
  </w:num>
  <w:num w:numId="10">
    <w:abstractNumId w:val="10"/>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2463A"/>
    <w:rsid w:val="00026CC8"/>
    <w:rsid w:val="00027C96"/>
    <w:rsid w:val="00040555"/>
    <w:rsid w:val="00042805"/>
    <w:rsid w:val="00045DCE"/>
    <w:rsid w:val="00052251"/>
    <w:rsid w:val="00054A72"/>
    <w:rsid w:val="0006275B"/>
    <w:rsid w:val="00070324"/>
    <w:rsid w:val="00072890"/>
    <w:rsid w:val="00080055"/>
    <w:rsid w:val="000A739D"/>
    <w:rsid w:val="000B7D77"/>
    <w:rsid w:val="000C5D98"/>
    <w:rsid w:val="000D005D"/>
    <w:rsid w:val="000D2E91"/>
    <w:rsid w:val="000F1674"/>
    <w:rsid w:val="000F1811"/>
    <w:rsid w:val="000F4618"/>
    <w:rsid w:val="00104B2E"/>
    <w:rsid w:val="001228E5"/>
    <w:rsid w:val="00126F38"/>
    <w:rsid w:val="00141C04"/>
    <w:rsid w:val="00152186"/>
    <w:rsid w:val="0015623B"/>
    <w:rsid w:val="00174BFA"/>
    <w:rsid w:val="0018741B"/>
    <w:rsid w:val="001A0233"/>
    <w:rsid w:val="001D0BA0"/>
    <w:rsid w:val="001F2898"/>
    <w:rsid w:val="00213FA4"/>
    <w:rsid w:val="002402D3"/>
    <w:rsid w:val="00260773"/>
    <w:rsid w:val="00263B80"/>
    <w:rsid w:val="0026744B"/>
    <w:rsid w:val="002925D4"/>
    <w:rsid w:val="002A0187"/>
    <w:rsid w:val="002A464B"/>
    <w:rsid w:val="002C2119"/>
    <w:rsid w:val="002C5A93"/>
    <w:rsid w:val="002D2F60"/>
    <w:rsid w:val="002D741C"/>
    <w:rsid w:val="002E127E"/>
    <w:rsid w:val="0030631F"/>
    <w:rsid w:val="00330072"/>
    <w:rsid w:val="00353743"/>
    <w:rsid w:val="00357676"/>
    <w:rsid w:val="0036358E"/>
    <w:rsid w:val="003640D3"/>
    <w:rsid w:val="00372642"/>
    <w:rsid w:val="00374EBB"/>
    <w:rsid w:val="00381648"/>
    <w:rsid w:val="0039605D"/>
    <w:rsid w:val="00396A97"/>
    <w:rsid w:val="003A5146"/>
    <w:rsid w:val="003B2764"/>
    <w:rsid w:val="003B3718"/>
    <w:rsid w:val="003E5EB9"/>
    <w:rsid w:val="00416451"/>
    <w:rsid w:val="004179E4"/>
    <w:rsid w:val="004458A9"/>
    <w:rsid w:val="00474CD0"/>
    <w:rsid w:val="00493861"/>
    <w:rsid w:val="00495093"/>
    <w:rsid w:val="004950D8"/>
    <w:rsid w:val="004A1361"/>
    <w:rsid w:val="004D05D5"/>
    <w:rsid w:val="004D3069"/>
    <w:rsid w:val="005118F1"/>
    <w:rsid w:val="005309E4"/>
    <w:rsid w:val="00530FAC"/>
    <w:rsid w:val="00536339"/>
    <w:rsid w:val="005623DD"/>
    <w:rsid w:val="00574487"/>
    <w:rsid w:val="005A2EFE"/>
    <w:rsid w:val="005C4930"/>
    <w:rsid w:val="005D3C02"/>
    <w:rsid w:val="005F2B82"/>
    <w:rsid w:val="00600E38"/>
    <w:rsid w:val="00605D7E"/>
    <w:rsid w:val="006068FE"/>
    <w:rsid w:val="00610404"/>
    <w:rsid w:val="006125CA"/>
    <w:rsid w:val="00665821"/>
    <w:rsid w:val="006677CA"/>
    <w:rsid w:val="00677FDE"/>
    <w:rsid w:val="0068069C"/>
    <w:rsid w:val="006B56FD"/>
    <w:rsid w:val="006C7D22"/>
    <w:rsid w:val="006E4E75"/>
    <w:rsid w:val="006F1CFC"/>
    <w:rsid w:val="007156D9"/>
    <w:rsid w:val="007270B1"/>
    <w:rsid w:val="00733284"/>
    <w:rsid w:val="00737F10"/>
    <w:rsid w:val="00741B09"/>
    <w:rsid w:val="00766256"/>
    <w:rsid w:val="007734AE"/>
    <w:rsid w:val="00773B49"/>
    <w:rsid w:val="007744E9"/>
    <w:rsid w:val="00796E63"/>
    <w:rsid w:val="007A7689"/>
    <w:rsid w:val="007B6751"/>
    <w:rsid w:val="007F232A"/>
    <w:rsid w:val="007F54BA"/>
    <w:rsid w:val="00866EFF"/>
    <w:rsid w:val="0087151B"/>
    <w:rsid w:val="008748ED"/>
    <w:rsid w:val="008B6FBB"/>
    <w:rsid w:val="008B745C"/>
    <w:rsid w:val="008C0617"/>
    <w:rsid w:val="008C5563"/>
    <w:rsid w:val="008E2481"/>
    <w:rsid w:val="008F0C9C"/>
    <w:rsid w:val="008F256D"/>
    <w:rsid w:val="00912AFB"/>
    <w:rsid w:val="00924ECC"/>
    <w:rsid w:val="00936969"/>
    <w:rsid w:val="00970639"/>
    <w:rsid w:val="009A3742"/>
    <w:rsid w:val="009A3933"/>
    <w:rsid w:val="009A39B1"/>
    <w:rsid w:val="009A5219"/>
    <w:rsid w:val="009B101B"/>
    <w:rsid w:val="009C1746"/>
    <w:rsid w:val="009C2B17"/>
    <w:rsid w:val="009C7EB3"/>
    <w:rsid w:val="009D2CD4"/>
    <w:rsid w:val="009E05B7"/>
    <w:rsid w:val="00A10E6B"/>
    <w:rsid w:val="00A13387"/>
    <w:rsid w:val="00A15325"/>
    <w:rsid w:val="00A216A6"/>
    <w:rsid w:val="00A879F8"/>
    <w:rsid w:val="00AB087B"/>
    <w:rsid w:val="00AD3AC6"/>
    <w:rsid w:val="00AE0A87"/>
    <w:rsid w:val="00AE22F8"/>
    <w:rsid w:val="00B02471"/>
    <w:rsid w:val="00B07AE1"/>
    <w:rsid w:val="00B34ECF"/>
    <w:rsid w:val="00B61ED5"/>
    <w:rsid w:val="00B64C29"/>
    <w:rsid w:val="00B66C41"/>
    <w:rsid w:val="00B87683"/>
    <w:rsid w:val="00B96D7F"/>
    <w:rsid w:val="00BA1C2A"/>
    <w:rsid w:val="00BB08C5"/>
    <w:rsid w:val="00BC22C6"/>
    <w:rsid w:val="00BD099E"/>
    <w:rsid w:val="00C1165F"/>
    <w:rsid w:val="00C1482C"/>
    <w:rsid w:val="00C23FA4"/>
    <w:rsid w:val="00C25E4F"/>
    <w:rsid w:val="00C4336F"/>
    <w:rsid w:val="00C60720"/>
    <w:rsid w:val="00C63666"/>
    <w:rsid w:val="00C91DDB"/>
    <w:rsid w:val="00CC7763"/>
    <w:rsid w:val="00CF1D8D"/>
    <w:rsid w:val="00D362D7"/>
    <w:rsid w:val="00D50A10"/>
    <w:rsid w:val="00D50B7E"/>
    <w:rsid w:val="00D57907"/>
    <w:rsid w:val="00D60FC7"/>
    <w:rsid w:val="00D81A63"/>
    <w:rsid w:val="00DA2032"/>
    <w:rsid w:val="00DD1815"/>
    <w:rsid w:val="00DE2A5E"/>
    <w:rsid w:val="00E011C6"/>
    <w:rsid w:val="00E03ADE"/>
    <w:rsid w:val="00E142E5"/>
    <w:rsid w:val="00E16C05"/>
    <w:rsid w:val="00E22C6F"/>
    <w:rsid w:val="00E37163"/>
    <w:rsid w:val="00E43D15"/>
    <w:rsid w:val="00E637E9"/>
    <w:rsid w:val="00E84A08"/>
    <w:rsid w:val="00E90459"/>
    <w:rsid w:val="00EA2AAA"/>
    <w:rsid w:val="00EB10E1"/>
    <w:rsid w:val="00EB4FDC"/>
    <w:rsid w:val="00EC6DCC"/>
    <w:rsid w:val="00EF27E7"/>
    <w:rsid w:val="00F17DB5"/>
    <w:rsid w:val="00F2555F"/>
    <w:rsid w:val="00F81427"/>
    <w:rsid w:val="00FA4398"/>
    <w:rsid w:val="00FB0E7C"/>
    <w:rsid w:val="00FB4E7A"/>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paragraph" w:styleId="2">
    <w:name w:val="heading 2"/>
    <w:basedOn w:val="a"/>
    <w:next w:val="a"/>
    <w:link w:val="2Char"/>
    <w:uiPriority w:val="9"/>
    <w:semiHidden/>
    <w:unhideWhenUsed/>
    <w:qFormat/>
    <w:rsid w:val="00737F1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737F1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26CC8"/>
    <w:rPr>
      <w:sz w:val="18"/>
      <w:szCs w:val="18"/>
    </w:rPr>
  </w:style>
  <w:style w:type="paragraph" w:styleId="a4">
    <w:name w:val="footer"/>
    <w:basedOn w:val="a"/>
    <w:link w:val="Char0"/>
    <w:semiHidden/>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semiHidden/>
    <w:rsid w:val="00026CC8"/>
    <w:rPr>
      <w:sz w:val="18"/>
      <w:szCs w:val="18"/>
    </w:rPr>
  </w:style>
  <w:style w:type="character" w:customStyle="1" w:styleId="Char1">
    <w:name w:val="批注文字 Char"/>
    <w:link w:val="a5"/>
    <w:semiHidden/>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semiHidden/>
    <w:rsid w:val="00F2555F"/>
    <w:pPr>
      <w:jc w:val="left"/>
    </w:pPr>
  </w:style>
  <w:style w:type="character" w:customStyle="1" w:styleId="Char10">
    <w:name w:val="批注文字 Char1"/>
    <w:basedOn w:val="a0"/>
    <w:link w:val="a5"/>
    <w:uiPriority w:val="99"/>
    <w:semiHidden/>
    <w:rsid w:val="00F2555F"/>
  </w:style>
  <w:style w:type="paragraph" w:styleId="20">
    <w:name w:val="Body Text 2"/>
    <w:basedOn w:val="a"/>
    <w:link w:val="2Char0"/>
    <w:rsid w:val="00F2555F"/>
    <w:rPr>
      <w:rFonts w:ascii="仿宋_GB2312" w:eastAsia="仿宋_GB2312" w:hAnsi="Times New Roman" w:cs="Times New Roman"/>
      <w:b/>
      <w:kern w:val="0"/>
      <w:sz w:val="24"/>
      <w:szCs w:val="20"/>
    </w:rPr>
  </w:style>
  <w:style w:type="character" w:customStyle="1" w:styleId="2Char0">
    <w:name w:val="正文文本 2 Char"/>
    <w:basedOn w:val="a0"/>
    <w:link w:val="20"/>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semiHidden/>
    <w:rsid w:val="00F2555F"/>
    <w:rPr>
      <w:rFonts w:ascii="宋体" w:eastAsia="宋体" w:hAnsi="Courier New" w:cs="Courier New"/>
      <w:szCs w:val="21"/>
    </w:rPr>
  </w:style>
  <w:style w:type="paragraph" w:styleId="a7">
    <w:name w:val="Balloon Text"/>
    <w:basedOn w:val="a"/>
    <w:link w:val="Char3"/>
    <w:semiHidden/>
    <w:unhideWhenUsed/>
    <w:rsid w:val="00F2555F"/>
    <w:rPr>
      <w:sz w:val="18"/>
      <w:szCs w:val="18"/>
    </w:rPr>
  </w:style>
  <w:style w:type="character" w:customStyle="1" w:styleId="Char3">
    <w:name w:val="批注框文本 Char"/>
    <w:basedOn w:val="a0"/>
    <w:link w:val="a7"/>
    <w:semiHidden/>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semiHidden/>
    <w:rsid w:val="007734AE"/>
    <w:rPr>
      <w:vertAlign w:val="superscript"/>
    </w:rPr>
  </w:style>
  <w:style w:type="character" w:styleId="a9">
    <w:name w:val="page number"/>
    <w:semiHidden/>
    <w:rsid w:val="007734AE"/>
    <w:rPr>
      <w:rFonts w:ascii="宋体" w:eastAsia="宋体" w:hAnsi="宋体"/>
    </w:rPr>
  </w:style>
  <w:style w:type="paragraph" w:styleId="aa">
    <w:name w:val="footnote text"/>
    <w:basedOn w:val="a"/>
    <w:link w:val="Char4"/>
    <w:semiHidden/>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semiHidden/>
    <w:rsid w:val="007734AE"/>
    <w:rPr>
      <w:rFonts w:ascii="Times New Roman" w:eastAsia="宋体" w:hAnsi="Times New Roman" w:cs="Times New Roman"/>
      <w:sz w:val="18"/>
      <w:szCs w:val="20"/>
    </w:rPr>
  </w:style>
  <w:style w:type="paragraph" w:styleId="ab">
    <w:name w:val="Body Text"/>
    <w:basedOn w:val="a"/>
    <w:link w:val="Char5"/>
    <w:semiHidden/>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semiHidden/>
    <w:rsid w:val="007734AE"/>
    <w:rPr>
      <w:rFonts w:ascii="仿宋体" w:eastAsia="仿宋体" w:hAnsi="Times New Roman" w:cs="Times New Roman"/>
      <w:kern w:val="0"/>
      <w:sz w:val="20"/>
      <w:szCs w:val="20"/>
      <w:lang w:eastAsia="en-US"/>
    </w:rPr>
  </w:style>
  <w:style w:type="paragraph" w:styleId="ac">
    <w:name w:val="Document Map"/>
    <w:basedOn w:val="a"/>
    <w:link w:val="Char6"/>
    <w:semiHidden/>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semiHidden/>
    <w:rsid w:val="007734AE"/>
    <w:rPr>
      <w:rFonts w:ascii="Times New Roman" w:eastAsia="宋体" w:hAnsi="Times New Roman" w:cs="Times New Roman"/>
      <w:szCs w:val="20"/>
      <w:shd w:val="clear" w:color="auto" w:fill="000080"/>
    </w:rPr>
  </w:style>
  <w:style w:type="paragraph" w:styleId="ad">
    <w:name w:val="List Paragraph"/>
    <w:basedOn w:val="a"/>
    <w:uiPriority w:val="34"/>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semiHidden/>
    <w:rsid w:val="00737F10"/>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737F10"/>
    <w:rPr>
      <w:b/>
      <w:bCs/>
      <w:sz w:val="32"/>
      <w:szCs w:val="32"/>
    </w:rPr>
  </w:style>
  <w:style w:type="paragraph" w:customStyle="1" w:styleId="10">
    <w:name w:val="样式1"/>
    <w:basedOn w:val="ad"/>
    <w:qFormat/>
    <w:rsid w:val="00737F10"/>
    <w:pPr>
      <w:spacing w:line="360" w:lineRule="auto"/>
      <w:ind w:firstLine="480"/>
    </w:pPr>
    <w:rPr>
      <w:rFonts w:ascii="宋体" w:hAnsi="宋体" w:cs="Arial Unicode MS"/>
      <w:sz w:val="24"/>
      <w:szCs w:val="24"/>
    </w:r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ui5.cn/article/49/84013.html" TargetMode="External"/><Relationship Id="rId3" Type="http://schemas.openxmlformats.org/officeDocument/2006/relationships/settings" Target="settings.xml"/><Relationship Id="rId7" Type="http://schemas.openxmlformats.org/officeDocument/2006/relationships/hyperlink" Target="http://www.shui5.cn/article/49/8401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11</Pages>
  <Words>822</Words>
  <Characters>4690</Characters>
  <Application>Microsoft Office Word</Application>
  <DocSecurity>0</DocSecurity>
  <Lines>39</Lines>
  <Paragraphs>11</Paragraphs>
  <ScaleCrop>false</ScaleCrop>
  <Company>china</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156</cp:revision>
  <dcterms:created xsi:type="dcterms:W3CDTF">2016-08-31T03:24:00Z</dcterms:created>
  <dcterms:modified xsi:type="dcterms:W3CDTF">2020-07-03T03:02:00Z</dcterms:modified>
</cp:coreProperties>
</file>